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83" w:rsidRP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РОССИЙСКАЯ ФЕДЕРАЦИЯ</w:t>
      </w:r>
    </w:p>
    <w:p w:rsidR="00E81B83" w:rsidRP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ИРКУТСКАЯ ОБЛАСТЬ</w:t>
      </w:r>
    </w:p>
    <w:p w:rsidR="00E81B83" w:rsidRP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БОХАНСКИЙ РАЙОН</w:t>
      </w:r>
    </w:p>
    <w:p w:rsidR="00E81B83" w:rsidRP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 xml:space="preserve">ВЕСТНИК МО «ТИХОНОВКА» </w:t>
      </w:r>
    </w:p>
    <w:p w:rsid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8 (9) от 01.11.2017 г.</w:t>
      </w: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3F5102" w:rsidRDefault="003F5102"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РОССИЙСКАЯ ФЕДЕРАЦИЯ</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ИРКУТСКАЯ ОБЛАСТЬ</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БОХАНСКИЙ РАЙОН</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ДУМА</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МУНИЦИПАЛЬНОГО ОБРАЗОВАНИЯ «ТИХОНОВКА»</w:t>
      </w:r>
    </w:p>
    <w:p w:rsidR="00E81B83" w:rsidRPr="00E81B83" w:rsidRDefault="00E81B83" w:rsidP="00E81B83">
      <w:pPr>
        <w:pStyle w:val="a3"/>
        <w:jc w:val="center"/>
        <w:rPr>
          <w:rFonts w:ascii="Times New Roman" w:hAnsi="Times New Roman"/>
          <w:b/>
          <w:sz w:val="24"/>
          <w:szCs w:val="24"/>
        </w:rPr>
      </w:pPr>
    </w:p>
    <w:p w:rsidR="00E81B83" w:rsidRPr="00E81B83" w:rsidRDefault="00E81B83" w:rsidP="00E81B83">
      <w:pPr>
        <w:pStyle w:val="a3"/>
        <w:rPr>
          <w:rFonts w:ascii="Times New Roman" w:hAnsi="Times New Roman"/>
          <w:b/>
          <w:sz w:val="24"/>
          <w:szCs w:val="24"/>
        </w:rPr>
      </w:pPr>
      <w:r w:rsidRPr="00E81B83">
        <w:rPr>
          <w:rFonts w:ascii="Times New Roman" w:hAnsi="Times New Roman"/>
          <w:b/>
          <w:sz w:val="24"/>
          <w:szCs w:val="24"/>
        </w:rPr>
        <w:t>Двадцать седьмая сессия</w:t>
      </w:r>
      <w:proofErr w:type="gramStart"/>
      <w:r w:rsidRPr="00E81B83">
        <w:rPr>
          <w:rFonts w:ascii="Times New Roman" w:hAnsi="Times New Roman"/>
          <w:b/>
          <w:sz w:val="24"/>
          <w:szCs w:val="24"/>
        </w:rPr>
        <w:t xml:space="preserve"> </w:t>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t xml:space="preserve">            </w:t>
      </w:r>
      <w:r w:rsidRPr="00E81B83">
        <w:rPr>
          <w:rFonts w:ascii="Times New Roman" w:hAnsi="Times New Roman"/>
          <w:b/>
          <w:sz w:val="24"/>
          <w:szCs w:val="24"/>
        </w:rPr>
        <w:tab/>
        <w:t>Т</w:t>
      </w:r>
      <w:proofErr w:type="gramEnd"/>
      <w:r w:rsidRPr="00E81B83">
        <w:rPr>
          <w:rFonts w:ascii="Times New Roman" w:hAnsi="Times New Roman"/>
          <w:b/>
          <w:sz w:val="24"/>
          <w:szCs w:val="24"/>
        </w:rPr>
        <w:t>ретьего созыва</w:t>
      </w:r>
    </w:p>
    <w:p w:rsidR="00E81B83" w:rsidRPr="00E81B83" w:rsidRDefault="00E81B83" w:rsidP="00E81B83">
      <w:pPr>
        <w:pStyle w:val="a3"/>
        <w:rPr>
          <w:rFonts w:ascii="Times New Roman" w:hAnsi="Times New Roman"/>
          <w:b/>
          <w:sz w:val="24"/>
          <w:szCs w:val="24"/>
        </w:rPr>
      </w:pPr>
    </w:p>
    <w:p w:rsidR="00E81B83" w:rsidRPr="00E81B83" w:rsidRDefault="00E81B83" w:rsidP="00E81B83">
      <w:pPr>
        <w:pStyle w:val="a3"/>
        <w:rPr>
          <w:rFonts w:ascii="Times New Roman" w:hAnsi="Times New Roman"/>
          <w:b/>
          <w:sz w:val="24"/>
          <w:szCs w:val="24"/>
        </w:rPr>
      </w:pPr>
      <w:r w:rsidRPr="00E81B83">
        <w:rPr>
          <w:rFonts w:ascii="Times New Roman" w:hAnsi="Times New Roman"/>
          <w:b/>
          <w:sz w:val="24"/>
          <w:szCs w:val="24"/>
        </w:rPr>
        <w:t xml:space="preserve">27 октября 2017 года </w:t>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t xml:space="preserve">                                    с. Тихоновка </w:t>
      </w:r>
    </w:p>
    <w:p w:rsidR="00E81B83" w:rsidRPr="00E81B83" w:rsidRDefault="00E81B83" w:rsidP="00E81B83">
      <w:pPr>
        <w:pStyle w:val="a3"/>
        <w:rPr>
          <w:rFonts w:ascii="Times New Roman" w:hAnsi="Times New Roman"/>
          <w:b/>
          <w:sz w:val="24"/>
          <w:szCs w:val="24"/>
        </w:rPr>
      </w:pP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РЕШЕНИЕ №  150</w:t>
      </w:r>
    </w:p>
    <w:p w:rsidR="00E81B83" w:rsidRPr="00E81B83" w:rsidRDefault="00E81B83" w:rsidP="00E81B83">
      <w:pPr>
        <w:pStyle w:val="ConsPlusTitle"/>
        <w:jc w:val="center"/>
        <w:rPr>
          <w:rFonts w:ascii="Times New Roman" w:hAnsi="Times New Roman" w:cs="Times New Roman"/>
          <w:sz w:val="24"/>
          <w:szCs w:val="24"/>
        </w:rPr>
      </w:pPr>
    </w:p>
    <w:p w:rsidR="00E81B83" w:rsidRPr="00E81B83" w:rsidRDefault="00E81B83" w:rsidP="00E81B83">
      <w:pPr>
        <w:pStyle w:val="ConsPlusTitle"/>
        <w:rPr>
          <w:rFonts w:ascii="Times New Roman" w:hAnsi="Times New Roman" w:cs="Times New Roman"/>
          <w:sz w:val="24"/>
          <w:szCs w:val="24"/>
        </w:rPr>
      </w:pPr>
      <w:r w:rsidRPr="00E81B83">
        <w:rPr>
          <w:rFonts w:ascii="Times New Roman" w:hAnsi="Times New Roman" w:cs="Times New Roman"/>
          <w:sz w:val="24"/>
          <w:szCs w:val="24"/>
        </w:rPr>
        <w:t xml:space="preserve">ОБ УСТАНОВЛЕНИИ ДОПОЛНИТЕЛЬНОГО ОСНОВАНИЯ </w:t>
      </w:r>
    </w:p>
    <w:p w:rsidR="00E81B83" w:rsidRPr="00E81B83" w:rsidRDefault="00E81B83" w:rsidP="00E81B83">
      <w:pPr>
        <w:pStyle w:val="ConsPlusTitle"/>
        <w:rPr>
          <w:rFonts w:ascii="Times New Roman" w:hAnsi="Times New Roman" w:cs="Times New Roman"/>
          <w:sz w:val="24"/>
          <w:szCs w:val="24"/>
        </w:rPr>
      </w:pPr>
      <w:r w:rsidRPr="00E81B83">
        <w:rPr>
          <w:rFonts w:ascii="Times New Roman" w:hAnsi="Times New Roman" w:cs="Times New Roman"/>
          <w:sz w:val="24"/>
          <w:szCs w:val="24"/>
        </w:rPr>
        <w:t xml:space="preserve">ПРИЗНАНИЯ </w:t>
      </w:r>
      <w:proofErr w:type="gramStart"/>
      <w:r w:rsidRPr="00E81B83">
        <w:rPr>
          <w:rFonts w:ascii="Times New Roman" w:hAnsi="Times New Roman" w:cs="Times New Roman"/>
          <w:sz w:val="24"/>
          <w:szCs w:val="24"/>
        </w:rPr>
        <w:t>БЕЗНАДЕЖНЫМИ</w:t>
      </w:r>
      <w:proofErr w:type="gramEnd"/>
      <w:r w:rsidRPr="00E81B83">
        <w:rPr>
          <w:rFonts w:ascii="Times New Roman" w:hAnsi="Times New Roman" w:cs="Times New Roman"/>
          <w:sz w:val="24"/>
          <w:szCs w:val="24"/>
        </w:rPr>
        <w:t xml:space="preserve"> К ВЗЫСКАНИЮ НЕДОИМКИ </w:t>
      </w:r>
    </w:p>
    <w:p w:rsidR="00E81B83" w:rsidRPr="00E81B83" w:rsidRDefault="00E81B83" w:rsidP="00E81B83">
      <w:pPr>
        <w:pStyle w:val="ConsPlusTitle"/>
        <w:rPr>
          <w:rFonts w:ascii="Times New Roman" w:hAnsi="Times New Roman" w:cs="Times New Roman"/>
          <w:sz w:val="24"/>
          <w:szCs w:val="24"/>
        </w:rPr>
      </w:pPr>
      <w:r w:rsidRPr="00E81B83">
        <w:rPr>
          <w:rFonts w:ascii="Times New Roman" w:hAnsi="Times New Roman" w:cs="Times New Roman"/>
          <w:sz w:val="24"/>
          <w:szCs w:val="24"/>
        </w:rPr>
        <w:t>И ЗАДОЛЖЕННОСТИ ПО ПЕНЯМ И ШТРАФАМ ПО НАЛОГУ</w:t>
      </w:r>
    </w:p>
    <w:p w:rsidR="00E81B83" w:rsidRPr="00E81B83" w:rsidRDefault="00E81B83" w:rsidP="00E81B83">
      <w:pPr>
        <w:pStyle w:val="ConsPlusTitle"/>
        <w:rPr>
          <w:rFonts w:ascii="Times New Roman" w:hAnsi="Times New Roman" w:cs="Times New Roman"/>
          <w:sz w:val="24"/>
          <w:szCs w:val="24"/>
        </w:rPr>
      </w:pPr>
      <w:r w:rsidRPr="00E81B83">
        <w:rPr>
          <w:rFonts w:ascii="Times New Roman" w:hAnsi="Times New Roman" w:cs="Times New Roman"/>
          <w:sz w:val="24"/>
          <w:szCs w:val="24"/>
        </w:rPr>
        <w:t xml:space="preserve"> НА ИМУЩЕСТВО ФИЗИЧЕСКИХ ЛИЦ И ЗЕМЕЛЬНОМУ НАЛОГУ</w:t>
      </w:r>
    </w:p>
    <w:p w:rsidR="00E81B83" w:rsidRPr="00E81B83" w:rsidRDefault="00E81B83" w:rsidP="00E81B83">
      <w:pPr>
        <w:pStyle w:val="ConsPlusTitle"/>
        <w:rPr>
          <w:rFonts w:ascii="Times New Roman" w:hAnsi="Times New Roman" w:cs="Times New Roman"/>
          <w:sz w:val="24"/>
          <w:szCs w:val="24"/>
        </w:rPr>
      </w:pPr>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В соответствии с </w:t>
      </w:r>
      <w:hyperlink r:id="rId5" w:history="1">
        <w:r w:rsidRPr="00E81B83">
          <w:rPr>
            <w:rFonts w:ascii="Times New Roman" w:hAnsi="Times New Roman" w:cs="Times New Roman"/>
            <w:sz w:val="24"/>
            <w:szCs w:val="24"/>
          </w:rPr>
          <w:t>пунктом 3 статьи 59</w:t>
        </w:r>
      </w:hyperlink>
      <w:r w:rsidRPr="00E81B83">
        <w:rPr>
          <w:rFonts w:ascii="Times New Roman" w:hAnsi="Times New Roman" w:cs="Times New Roman"/>
          <w:sz w:val="24"/>
          <w:szCs w:val="24"/>
        </w:rPr>
        <w:t xml:space="preserve"> Налогового кодекса Российской Федерации, с Федеральным </w:t>
      </w:r>
      <w:hyperlink r:id="rId6" w:history="1">
        <w:r w:rsidRPr="00E81B83">
          <w:rPr>
            <w:rFonts w:ascii="Times New Roman" w:hAnsi="Times New Roman" w:cs="Times New Roman"/>
            <w:sz w:val="24"/>
            <w:szCs w:val="24"/>
          </w:rPr>
          <w:t>законом</w:t>
        </w:r>
      </w:hyperlink>
      <w:r w:rsidRPr="00E81B83">
        <w:rPr>
          <w:rFonts w:ascii="Times New Roman" w:hAnsi="Times New Roman" w:cs="Times New Roman"/>
          <w:sz w:val="24"/>
          <w:szCs w:val="24"/>
        </w:rPr>
        <w:t xml:space="preserve"> от 06.10.2003 N 131-ФЗ "Об общих принципах организации местного самоуправления в РФ", руководствуясь Уставом муниципального образования «Тихоновка», </w:t>
      </w:r>
      <w:r w:rsidRPr="00E81B83">
        <w:rPr>
          <w:rFonts w:ascii="Times New Roman" w:hAnsi="Times New Roman" w:cs="Times New Roman"/>
          <w:b/>
          <w:sz w:val="24"/>
          <w:szCs w:val="24"/>
        </w:rPr>
        <w:t>Дума  муниципального образования «Тихоновка» решила</w:t>
      </w:r>
      <w:r w:rsidRPr="00E81B83">
        <w:rPr>
          <w:rFonts w:ascii="Times New Roman" w:hAnsi="Times New Roman" w:cs="Times New Roman"/>
          <w:sz w:val="24"/>
          <w:szCs w:val="24"/>
        </w:rPr>
        <w:t>:</w:t>
      </w:r>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1. </w:t>
      </w:r>
      <w:proofErr w:type="gramStart"/>
      <w:r w:rsidRPr="00E81B83">
        <w:rPr>
          <w:rFonts w:ascii="Times New Roman" w:hAnsi="Times New Roman" w:cs="Times New Roman"/>
          <w:sz w:val="24"/>
          <w:szCs w:val="24"/>
        </w:rPr>
        <w:t>Установить на территории муниципального образования «Тихоновка»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числящиеся за налогоплательщиками, являющимися физическими лицами, взыскание налоговыми органами которых оказалось невозможным в связи с истечением трехлетнего срока исковой давности с момента их возникновения.</w:t>
      </w:r>
      <w:proofErr w:type="gramEnd"/>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2. </w:t>
      </w:r>
      <w:proofErr w:type="gramStart"/>
      <w:r w:rsidRPr="00E81B83">
        <w:rPr>
          <w:rFonts w:ascii="Times New Roman" w:hAnsi="Times New Roman" w:cs="Times New Roman"/>
          <w:sz w:val="24"/>
          <w:szCs w:val="24"/>
        </w:rPr>
        <w:t xml:space="preserve">Установить, что документом, подтверждающим дополнительное основание признания безнадежными к взысканию недоимки и задолженности по пеням по налогу на имущество физических лиц и земельному налогу, является </w:t>
      </w:r>
      <w:hyperlink w:anchor="P40" w:history="1">
        <w:r w:rsidRPr="00E81B83">
          <w:rPr>
            <w:rFonts w:ascii="Times New Roman" w:hAnsi="Times New Roman" w:cs="Times New Roman"/>
            <w:sz w:val="24"/>
            <w:szCs w:val="24"/>
          </w:rPr>
          <w:t>справка</w:t>
        </w:r>
      </w:hyperlink>
      <w:r w:rsidRPr="00E81B83">
        <w:rPr>
          <w:rFonts w:ascii="Times New Roman" w:hAnsi="Times New Roman" w:cs="Times New Roman"/>
          <w:sz w:val="24"/>
          <w:szCs w:val="24"/>
        </w:rPr>
        <w:t xml:space="preserve"> налогового органа о суммах недоимки и задолженности по пеням по налогу на имущество физических лиц и земельному налогу по форме согласно приложению N 1 к настоящему решению.</w:t>
      </w:r>
      <w:proofErr w:type="gramEnd"/>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3. Решение Думы  муниципального образования «Тихоновка» от 26.12.2011г. N 116 "Об установлении дополнительных оснований признания безнадежным к взысканию недоимки, задолженности по пеням, штрафам по местным налогам и порядка списания" считать утратившим силу.</w:t>
      </w:r>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4. Настоящее решение вступает в силу со дня его официального опубликования в «Вестнике» муниципального образования «Тихоновка» и размещения на официальном сайте МО «Боханский район» в информационно-телекоммуникационной сети Интернет</w:t>
      </w:r>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5. Направить настоящее решение в </w:t>
      </w:r>
      <w:proofErr w:type="gramStart"/>
      <w:r w:rsidRPr="00E81B83">
        <w:rPr>
          <w:rFonts w:ascii="Times New Roman" w:hAnsi="Times New Roman" w:cs="Times New Roman"/>
          <w:sz w:val="24"/>
          <w:szCs w:val="24"/>
        </w:rPr>
        <w:t>Межрайонную</w:t>
      </w:r>
      <w:proofErr w:type="gramEnd"/>
      <w:r w:rsidRPr="00E81B83">
        <w:rPr>
          <w:rFonts w:ascii="Times New Roman" w:hAnsi="Times New Roman" w:cs="Times New Roman"/>
          <w:sz w:val="24"/>
          <w:szCs w:val="24"/>
        </w:rPr>
        <w:t xml:space="preserve"> ИФНС России N 16 по Иркутской области.</w:t>
      </w:r>
    </w:p>
    <w:p w:rsidR="00E81B83" w:rsidRPr="00E81B83" w:rsidRDefault="00E81B83" w:rsidP="00E81B83">
      <w:pPr>
        <w:pStyle w:val="ConsPlusNormal"/>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6. </w:t>
      </w:r>
      <w:proofErr w:type="gramStart"/>
      <w:r w:rsidRPr="00E81B83">
        <w:rPr>
          <w:rFonts w:ascii="Times New Roman" w:hAnsi="Times New Roman" w:cs="Times New Roman"/>
          <w:sz w:val="24"/>
          <w:szCs w:val="24"/>
        </w:rPr>
        <w:t>Контроль за</w:t>
      </w:r>
      <w:proofErr w:type="gramEnd"/>
      <w:r w:rsidRPr="00E81B83">
        <w:rPr>
          <w:rFonts w:ascii="Times New Roman" w:hAnsi="Times New Roman" w:cs="Times New Roman"/>
          <w:sz w:val="24"/>
          <w:szCs w:val="24"/>
        </w:rPr>
        <w:t xml:space="preserve"> исполнением данного решения оставляю за собой.</w:t>
      </w:r>
    </w:p>
    <w:p w:rsidR="00E81B83" w:rsidRPr="00E81B83" w:rsidRDefault="00E81B83" w:rsidP="00E81B83">
      <w:pPr>
        <w:pStyle w:val="ConsPlusNormal"/>
        <w:jc w:val="both"/>
        <w:rPr>
          <w:rFonts w:ascii="Times New Roman" w:hAnsi="Times New Roman" w:cs="Times New Roman"/>
          <w:sz w:val="24"/>
          <w:szCs w:val="24"/>
        </w:rPr>
      </w:pPr>
    </w:p>
    <w:p w:rsidR="00E81B83" w:rsidRDefault="00E81B83" w:rsidP="00E81B83">
      <w:pPr>
        <w:pStyle w:val="ConsPlusNormal"/>
        <w:jc w:val="right"/>
        <w:rPr>
          <w:rFonts w:ascii="Times New Roman" w:hAnsi="Times New Roman" w:cs="Times New Roman"/>
          <w:sz w:val="24"/>
          <w:szCs w:val="24"/>
        </w:rPr>
      </w:pPr>
      <w:r w:rsidRPr="00E81B83">
        <w:rPr>
          <w:rFonts w:ascii="Times New Roman" w:hAnsi="Times New Roman" w:cs="Times New Roman"/>
          <w:sz w:val="24"/>
          <w:szCs w:val="24"/>
        </w:rPr>
        <w:t>Председатель Думы, глава МО «Тихоновка» _________ М.В. Скоробогатова</w:t>
      </w:r>
    </w:p>
    <w:p w:rsidR="00E81B83" w:rsidRPr="00E81B83" w:rsidRDefault="00E81B83" w:rsidP="00E81B83">
      <w:pPr>
        <w:pStyle w:val="ConsPlusNormal"/>
        <w:jc w:val="right"/>
        <w:rPr>
          <w:rFonts w:ascii="Times New Roman" w:hAnsi="Times New Roman" w:cs="Times New Roman"/>
          <w:sz w:val="24"/>
          <w:szCs w:val="24"/>
        </w:rPr>
      </w:pPr>
    </w:p>
    <w:p w:rsidR="001830CE" w:rsidRDefault="001830CE"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1830CE" w:rsidRDefault="001830CE" w:rsidP="001830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ИРКУТСКАЯ ОБЛАСТЬ </w:t>
      </w:r>
      <w:r>
        <w:rPr>
          <w:rFonts w:ascii="Times New Roman" w:hAnsi="Times New Roman" w:cs="Times New Roman"/>
          <w:b/>
          <w:sz w:val="24"/>
          <w:szCs w:val="24"/>
        </w:rPr>
        <w:br/>
        <w:t xml:space="preserve">БОХАНСКИЙ РАЙОН </w:t>
      </w:r>
      <w:r>
        <w:rPr>
          <w:rFonts w:ascii="Times New Roman" w:hAnsi="Times New Roman" w:cs="Times New Roman"/>
          <w:b/>
          <w:sz w:val="24"/>
          <w:szCs w:val="24"/>
        </w:rPr>
        <w:br/>
        <w:t xml:space="preserve">ДУМА </w:t>
      </w:r>
    </w:p>
    <w:p w:rsidR="001830CE" w:rsidRDefault="001830CE" w:rsidP="001830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«ТИХОНОВКА» </w:t>
      </w:r>
    </w:p>
    <w:p w:rsidR="001830CE" w:rsidRDefault="001830CE" w:rsidP="001830CE">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151</w:t>
      </w:r>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lastRenderedPageBreak/>
        <w:t>Двадцать седьмая  сессия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ретьего созыва</w:t>
      </w:r>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t xml:space="preserve">21.09.2017 г.                                                                                                         с. Тихоновка                                              </w:t>
      </w:r>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t xml:space="preserve">В УСТАВ </w:t>
      </w:r>
      <w:proofErr w:type="gramStart"/>
      <w:r>
        <w:rPr>
          <w:rFonts w:ascii="Times New Roman" w:hAnsi="Times New Roman" w:cs="Times New Roman"/>
          <w:sz w:val="24"/>
          <w:szCs w:val="24"/>
        </w:rPr>
        <w:t>МУНИЦИПАЛЬНОГО</w:t>
      </w:r>
      <w:proofErr w:type="gramEnd"/>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t xml:space="preserve">ОБРАЗОВАНИЯ «ТИХОНОВКА» </w:t>
      </w:r>
    </w:p>
    <w:p w:rsidR="001830CE" w:rsidRDefault="001830CE" w:rsidP="001830CE">
      <w:pPr>
        <w:spacing w:after="0"/>
        <w:rPr>
          <w:rFonts w:ascii="Times New Roman" w:hAnsi="Times New Roman" w:cs="Times New Roman"/>
          <w:sz w:val="24"/>
          <w:szCs w:val="24"/>
        </w:rPr>
      </w:pPr>
    </w:p>
    <w:p w:rsidR="001830CE" w:rsidRDefault="001830CE" w:rsidP="001830CE">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  </w:t>
      </w:r>
    </w:p>
    <w:p w:rsidR="001830CE" w:rsidRDefault="001830CE" w:rsidP="001830CE">
      <w:pPr>
        <w:spacing w:after="0"/>
        <w:jc w:val="center"/>
        <w:rPr>
          <w:rFonts w:ascii="Times New Roman" w:hAnsi="Times New Roman" w:cs="Times New Roman"/>
          <w:b/>
          <w:sz w:val="24"/>
          <w:szCs w:val="24"/>
        </w:rPr>
      </w:pPr>
      <w:r>
        <w:rPr>
          <w:rFonts w:ascii="Times New Roman" w:hAnsi="Times New Roman" w:cs="Times New Roman"/>
          <w:b/>
          <w:sz w:val="24"/>
          <w:szCs w:val="24"/>
        </w:rPr>
        <w:t>РЕШИЛА:</w:t>
      </w:r>
    </w:p>
    <w:p w:rsidR="001830CE" w:rsidRDefault="001830CE" w:rsidP="001830CE">
      <w:pPr>
        <w:pStyle w:val="ab"/>
        <w:numPr>
          <w:ilvl w:val="0"/>
          <w:numId w:val="4"/>
        </w:numPr>
        <w:spacing w:after="0"/>
        <w:ind w:left="0"/>
        <w:jc w:val="both"/>
        <w:rPr>
          <w:rFonts w:ascii="Times New Roman" w:hAnsi="Times New Roman"/>
          <w:sz w:val="24"/>
          <w:szCs w:val="24"/>
        </w:rPr>
      </w:pPr>
      <w:r>
        <w:rPr>
          <w:rFonts w:ascii="Times New Roman" w:hAnsi="Times New Roman"/>
          <w:sz w:val="24"/>
          <w:szCs w:val="24"/>
        </w:rPr>
        <w:t>Внести в Устав муниципального образования «Тихоновка» следующие изменения:</w:t>
      </w:r>
    </w:p>
    <w:p w:rsidR="001830CE" w:rsidRPr="00475DFE" w:rsidRDefault="001830CE" w:rsidP="001830CE">
      <w:pPr>
        <w:spacing w:after="0"/>
        <w:jc w:val="both"/>
        <w:rPr>
          <w:rFonts w:ascii="Times New Roman" w:hAnsi="Times New Roman" w:cs="Times New Roman"/>
          <w:b/>
          <w:sz w:val="24"/>
          <w:szCs w:val="24"/>
        </w:rPr>
      </w:pPr>
      <w:r w:rsidRPr="00475DFE">
        <w:rPr>
          <w:rFonts w:ascii="Times New Roman" w:hAnsi="Times New Roman" w:cs="Times New Roman"/>
          <w:b/>
          <w:sz w:val="24"/>
          <w:szCs w:val="24"/>
        </w:rPr>
        <w:t>Статья 6. Вопросы местного значения Поселения</w:t>
      </w:r>
    </w:p>
    <w:p w:rsidR="001830CE" w:rsidRPr="00475DFE" w:rsidRDefault="001830CE" w:rsidP="001830CE">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-часть 4 Устава дополнена</w:t>
      </w:r>
      <w:r w:rsidRPr="00475DFE">
        <w:rPr>
          <w:rFonts w:ascii="Times New Roman" w:hAnsi="Times New Roman" w:cs="Times New Roman"/>
          <w:b/>
          <w:sz w:val="24"/>
          <w:szCs w:val="24"/>
        </w:rPr>
        <w:t xml:space="preserve"> пунктом 4.1</w:t>
      </w:r>
      <w:r>
        <w:rPr>
          <w:rFonts w:ascii="Times New Roman" w:hAnsi="Times New Roman" w:cs="Times New Roman"/>
          <w:sz w:val="24"/>
          <w:szCs w:val="24"/>
        </w:rPr>
        <w:t xml:space="preserve"> следующего содержания «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1830CE" w:rsidRPr="00475DFE" w:rsidRDefault="001830CE" w:rsidP="001830CE">
      <w:pPr>
        <w:spacing w:after="0"/>
        <w:jc w:val="both"/>
        <w:rPr>
          <w:rFonts w:ascii="Times New Roman" w:hAnsi="Times New Roman" w:cs="Times New Roman"/>
          <w:b/>
          <w:sz w:val="24"/>
          <w:szCs w:val="24"/>
        </w:rPr>
      </w:pPr>
      <w:r w:rsidRPr="00475DFE">
        <w:rPr>
          <w:rFonts w:ascii="Times New Roman" w:hAnsi="Times New Roman" w:cs="Times New Roman"/>
          <w:b/>
          <w:sz w:val="24"/>
          <w:szCs w:val="24"/>
        </w:rPr>
        <w:t xml:space="preserve">Статья 7. Права органов местного самоуправления Поселения на решение </w:t>
      </w:r>
    </w:p>
    <w:p w:rsidR="001830CE" w:rsidRPr="00475DFE" w:rsidRDefault="001830CE" w:rsidP="001830CE">
      <w:pPr>
        <w:spacing w:after="0"/>
        <w:jc w:val="both"/>
        <w:rPr>
          <w:rFonts w:ascii="Times New Roman" w:hAnsi="Times New Roman" w:cs="Times New Roman"/>
          <w:b/>
          <w:sz w:val="24"/>
          <w:szCs w:val="24"/>
        </w:rPr>
      </w:pPr>
      <w:r w:rsidRPr="00475DFE">
        <w:rPr>
          <w:rFonts w:ascii="Times New Roman" w:hAnsi="Times New Roman" w:cs="Times New Roman"/>
          <w:b/>
          <w:sz w:val="24"/>
          <w:szCs w:val="24"/>
        </w:rPr>
        <w:t>вопросов, не отнесенных к вопросам местного значения</w:t>
      </w:r>
    </w:p>
    <w:p w:rsidR="001830CE" w:rsidRDefault="001830CE" w:rsidP="001830CE">
      <w:pPr>
        <w:spacing w:after="0"/>
        <w:jc w:val="both"/>
        <w:rPr>
          <w:rFonts w:ascii="Times New Roman" w:hAnsi="Times New Roman" w:cs="Times New Roman"/>
          <w:sz w:val="24"/>
          <w:szCs w:val="24"/>
        </w:rPr>
      </w:pPr>
      <w:r w:rsidRPr="00475DFE">
        <w:rPr>
          <w:rFonts w:ascii="Times New Roman" w:hAnsi="Times New Roman" w:cs="Times New Roman"/>
          <w:b/>
          <w:sz w:val="24"/>
          <w:szCs w:val="24"/>
        </w:rPr>
        <w:t xml:space="preserve">-часть 1 статьи 7 Устава дополнена пунктом 15 </w:t>
      </w:r>
      <w:r w:rsidRPr="00475DFE">
        <w:rPr>
          <w:rFonts w:ascii="Times New Roman" w:hAnsi="Times New Roman" w:cs="Times New Roman"/>
          <w:sz w:val="24"/>
          <w:szCs w:val="24"/>
        </w:rPr>
        <w:t>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75DFE">
        <w:rPr>
          <w:rFonts w:ascii="Times New Roman" w:hAnsi="Times New Roman" w:cs="Times New Roman"/>
          <w:sz w:val="24"/>
          <w:szCs w:val="24"/>
        </w:rPr>
        <w:t>.»;</w:t>
      </w:r>
      <w:proofErr w:type="gramEnd"/>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-часть 1 статьи 7 Устава дополнена пунктом 16 следующего содержания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30CE" w:rsidRPr="00675A73" w:rsidRDefault="001830CE" w:rsidP="001830CE">
      <w:pPr>
        <w:spacing w:after="0"/>
        <w:jc w:val="both"/>
        <w:rPr>
          <w:rFonts w:ascii="Times New Roman" w:hAnsi="Times New Roman" w:cs="Times New Roman"/>
          <w:b/>
          <w:sz w:val="24"/>
          <w:szCs w:val="24"/>
        </w:rPr>
      </w:pPr>
      <w:r w:rsidRPr="00675A73">
        <w:rPr>
          <w:rFonts w:ascii="Times New Roman" w:hAnsi="Times New Roman" w:cs="Times New Roman"/>
          <w:b/>
          <w:sz w:val="24"/>
          <w:szCs w:val="24"/>
        </w:rPr>
        <w:t>Статья 17. Публичные слушания</w:t>
      </w:r>
    </w:p>
    <w:p w:rsidR="001830CE" w:rsidRPr="00475DFE" w:rsidRDefault="001830CE" w:rsidP="001830CE">
      <w:pPr>
        <w:spacing w:after="0"/>
        <w:jc w:val="both"/>
        <w:rPr>
          <w:rFonts w:ascii="Times New Roman" w:hAnsi="Times New Roman" w:cs="Times New Roman"/>
          <w:sz w:val="24"/>
          <w:szCs w:val="24"/>
        </w:rPr>
      </w:pPr>
      <w:r w:rsidRPr="00675A73">
        <w:rPr>
          <w:rFonts w:ascii="Times New Roman" w:hAnsi="Times New Roman" w:cs="Times New Roman"/>
          <w:b/>
          <w:sz w:val="24"/>
          <w:szCs w:val="24"/>
        </w:rPr>
        <w:t>-часть 3 в пункте 1 слова</w:t>
      </w:r>
      <w:r>
        <w:rPr>
          <w:rFonts w:ascii="Times New Roman" w:hAnsi="Times New Roman" w:cs="Times New Roman"/>
          <w:sz w:val="24"/>
          <w:szCs w:val="24"/>
        </w:rPr>
        <w:t xml:space="preserve"> «законов субъекта Российской Федерации» заменить словами «законов Иркутской области»;</w:t>
      </w:r>
    </w:p>
    <w:p w:rsidR="001830CE" w:rsidRDefault="001830CE" w:rsidP="001830CE">
      <w:pPr>
        <w:spacing w:after="0"/>
        <w:jc w:val="both"/>
        <w:rPr>
          <w:rFonts w:ascii="Times New Roman" w:hAnsi="Times New Roman" w:cs="Times New Roman"/>
          <w:b/>
          <w:sz w:val="24"/>
          <w:szCs w:val="24"/>
        </w:rPr>
      </w:pPr>
      <w:r>
        <w:rPr>
          <w:rFonts w:ascii="Times New Roman" w:hAnsi="Times New Roman" w:cs="Times New Roman"/>
          <w:b/>
          <w:sz w:val="24"/>
          <w:szCs w:val="24"/>
        </w:rPr>
        <w:t>Статья 28. Прекращение полномочий Думы Поселения</w:t>
      </w:r>
    </w:p>
    <w:p w:rsidR="001830CE" w:rsidRDefault="001830CE" w:rsidP="001830CE">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-пункт 2 части 1 статьи 28 Устава изложить в новой редакции: </w:t>
      </w:r>
      <w:r>
        <w:rPr>
          <w:rFonts w:ascii="Times New Roman" w:hAnsi="Times New Roman" w:cs="Times New Roman"/>
          <w:sz w:val="24"/>
          <w:szCs w:val="24"/>
        </w:rPr>
        <w:t>«2)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1830CE" w:rsidRPr="00675A73" w:rsidRDefault="001830CE" w:rsidP="001830CE">
      <w:pPr>
        <w:spacing w:after="0"/>
        <w:jc w:val="both"/>
        <w:rPr>
          <w:rFonts w:ascii="Times New Roman" w:hAnsi="Times New Roman" w:cs="Times New Roman"/>
          <w:b/>
          <w:sz w:val="24"/>
          <w:szCs w:val="24"/>
        </w:rPr>
      </w:pPr>
      <w:r w:rsidRPr="00675A73">
        <w:rPr>
          <w:rFonts w:ascii="Times New Roman" w:hAnsi="Times New Roman" w:cs="Times New Roman"/>
          <w:b/>
          <w:sz w:val="24"/>
          <w:szCs w:val="24"/>
        </w:rPr>
        <w:t>Статья 29. Депутат Думы Поселения, гарантии и права при осуществлении полномочий депутата</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w:t>
      </w:r>
      <w:r w:rsidRPr="00675A73">
        <w:rPr>
          <w:rFonts w:ascii="Times New Roman" w:hAnsi="Times New Roman" w:cs="Times New Roman"/>
          <w:b/>
          <w:sz w:val="24"/>
          <w:szCs w:val="24"/>
        </w:rPr>
        <w:t>часть 19  во втором абзаце</w:t>
      </w:r>
      <w:r>
        <w:rPr>
          <w:rFonts w:ascii="Times New Roman" w:hAnsi="Times New Roman" w:cs="Times New Roman"/>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w:t>
      </w:r>
    </w:p>
    <w:p w:rsidR="001830CE" w:rsidRDefault="001830CE" w:rsidP="001830CE">
      <w:pPr>
        <w:spacing w:after="0"/>
        <w:jc w:val="both"/>
        <w:rPr>
          <w:rFonts w:ascii="Times New Roman" w:hAnsi="Times New Roman" w:cs="Times New Roman"/>
          <w:b/>
          <w:sz w:val="24"/>
          <w:szCs w:val="24"/>
        </w:rPr>
      </w:pPr>
      <w:r w:rsidRPr="00675A73">
        <w:rPr>
          <w:rFonts w:ascii="Times New Roman" w:hAnsi="Times New Roman" w:cs="Times New Roman"/>
          <w:b/>
          <w:sz w:val="24"/>
          <w:szCs w:val="24"/>
        </w:rPr>
        <w:t>Статья 31. Глава Поселения</w:t>
      </w:r>
    </w:p>
    <w:p w:rsidR="001830CE" w:rsidRPr="00675A73" w:rsidRDefault="001830CE" w:rsidP="001830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-часть 3 статьи 31 Устава слова </w:t>
      </w:r>
      <w:r w:rsidRPr="002A1694">
        <w:rPr>
          <w:rFonts w:ascii="Times New Roman" w:hAnsi="Times New Roman" w:cs="Times New Roman"/>
          <w:sz w:val="24"/>
          <w:szCs w:val="24"/>
        </w:rPr>
        <w:t>«с правом решающего голоса» исключить;</w:t>
      </w:r>
    </w:p>
    <w:p w:rsidR="001830CE" w:rsidRDefault="001830CE" w:rsidP="001830CE">
      <w:pPr>
        <w:spacing w:after="0"/>
        <w:jc w:val="both"/>
        <w:rPr>
          <w:rFonts w:ascii="Times New Roman" w:hAnsi="Times New Roman" w:cs="Times New Roman"/>
          <w:sz w:val="24"/>
          <w:szCs w:val="24"/>
        </w:rPr>
      </w:pPr>
      <w:r w:rsidRPr="00675A73">
        <w:rPr>
          <w:rFonts w:ascii="Times New Roman" w:hAnsi="Times New Roman" w:cs="Times New Roman"/>
          <w:b/>
          <w:sz w:val="24"/>
          <w:szCs w:val="24"/>
        </w:rPr>
        <w:lastRenderedPageBreak/>
        <w:t>- часть 4.1 во втором абзаце</w:t>
      </w:r>
      <w:r>
        <w:rPr>
          <w:rFonts w:ascii="Times New Roman" w:hAnsi="Times New Roman" w:cs="Times New Roman"/>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 Иркутской области»;</w:t>
      </w:r>
    </w:p>
    <w:p w:rsidR="001830CE" w:rsidRPr="000340E1" w:rsidRDefault="001830CE" w:rsidP="001830CE">
      <w:pPr>
        <w:spacing w:after="0"/>
        <w:jc w:val="both"/>
        <w:rPr>
          <w:rFonts w:ascii="Times New Roman" w:hAnsi="Times New Roman" w:cs="Times New Roman"/>
          <w:b/>
          <w:sz w:val="24"/>
          <w:szCs w:val="24"/>
        </w:rPr>
      </w:pPr>
      <w:r w:rsidRPr="000340E1">
        <w:rPr>
          <w:rFonts w:ascii="Times New Roman" w:hAnsi="Times New Roman" w:cs="Times New Roman"/>
          <w:b/>
          <w:sz w:val="24"/>
          <w:szCs w:val="24"/>
        </w:rPr>
        <w:t>Статья 34. Гарантии деятельности Главы Поселения</w:t>
      </w:r>
    </w:p>
    <w:p w:rsidR="001830CE" w:rsidRDefault="001830CE" w:rsidP="001830CE">
      <w:pPr>
        <w:spacing w:after="0"/>
        <w:jc w:val="both"/>
        <w:rPr>
          <w:rFonts w:ascii="Times New Roman" w:hAnsi="Times New Roman" w:cs="Times New Roman"/>
          <w:sz w:val="24"/>
          <w:szCs w:val="24"/>
        </w:rPr>
      </w:pPr>
      <w:r w:rsidRPr="000340E1">
        <w:rPr>
          <w:rFonts w:ascii="Times New Roman" w:hAnsi="Times New Roman" w:cs="Times New Roman"/>
          <w:b/>
          <w:sz w:val="24"/>
          <w:szCs w:val="24"/>
        </w:rPr>
        <w:t>-часть 4 пункт 13 в первом абзаце</w:t>
      </w:r>
      <w:r>
        <w:rPr>
          <w:rFonts w:ascii="Times New Roman" w:hAnsi="Times New Roman" w:cs="Times New Roman"/>
          <w:sz w:val="24"/>
          <w:szCs w:val="24"/>
        </w:rPr>
        <w:t xml:space="preserve"> после слов «достигнувшему пенсионного возраста» дополнить словами «в этот период»;</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-часть 4 пункт 13 во втором абзаце слова «абзацем седьмым части 16 статьи 35», «частями 1 и 2 статьи 73» исключить;</w:t>
      </w:r>
    </w:p>
    <w:p w:rsidR="001830CE" w:rsidRDefault="001830CE" w:rsidP="001830CE">
      <w:pPr>
        <w:spacing w:after="0"/>
        <w:jc w:val="both"/>
        <w:rPr>
          <w:rFonts w:ascii="Times New Roman" w:hAnsi="Times New Roman" w:cs="Times New Roman"/>
          <w:b/>
          <w:sz w:val="24"/>
          <w:szCs w:val="24"/>
        </w:rPr>
      </w:pPr>
      <w:r w:rsidRPr="00D37211">
        <w:rPr>
          <w:rFonts w:ascii="Times New Roman" w:hAnsi="Times New Roman" w:cs="Times New Roman"/>
          <w:b/>
          <w:sz w:val="24"/>
          <w:szCs w:val="24"/>
        </w:rPr>
        <w:t>Статья 35. Досрочное прекра</w:t>
      </w:r>
      <w:r>
        <w:rPr>
          <w:rFonts w:ascii="Times New Roman" w:hAnsi="Times New Roman" w:cs="Times New Roman"/>
          <w:b/>
          <w:sz w:val="24"/>
          <w:szCs w:val="24"/>
        </w:rPr>
        <w:t>щение полномочий Главы Поселения</w:t>
      </w:r>
    </w:p>
    <w:p w:rsidR="001830CE" w:rsidRPr="00D37211" w:rsidRDefault="001830CE" w:rsidP="001830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-часть статьи 35 Устава исключить слова </w:t>
      </w:r>
      <w:r w:rsidRPr="00F941AB">
        <w:rPr>
          <w:rFonts w:ascii="Times New Roman" w:hAnsi="Times New Roman" w:cs="Times New Roman"/>
          <w:sz w:val="24"/>
          <w:szCs w:val="24"/>
        </w:rPr>
        <w:t>«заместитель главы поселения»,</w:t>
      </w:r>
      <w:r>
        <w:rPr>
          <w:rFonts w:ascii="Times New Roman" w:hAnsi="Times New Roman" w:cs="Times New Roman"/>
          <w:b/>
          <w:sz w:val="24"/>
          <w:szCs w:val="24"/>
        </w:rPr>
        <w:t xml:space="preserve"> дополнить предложение следующими словами:</w:t>
      </w:r>
      <w:r w:rsidRPr="006604DE">
        <w:rPr>
          <w:rFonts w:ascii="Times New Roman" w:hAnsi="Times New Roman" w:cs="Times New Roman"/>
          <w:sz w:val="24"/>
          <w:szCs w:val="24"/>
        </w:rPr>
        <w:t xml:space="preserve"> «должностное лицо органа местного самоуправления или депутат представительного органа муниципального образования, назначаемое  правовым актом представительного органа поселения</w:t>
      </w:r>
      <w:proofErr w:type="gramStart"/>
      <w:r w:rsidRPr="006604DE">
        <w:rPr>
          <w:rFonts w:ascii="Times New Roman" w:hAnsi="Times New Roman" w:cs="Times New Roman"/>
          <w:sz w:val="24"/>
          <w:szCs w:val="24"/>
        </w:rPr>
        <w:t>.»;</w:t>
      </w:r>
      <w:proofErr w:type="gramEnd"/>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w:t>
      </w:r>
      <w:r w:rsidRPr="00D37211">
        <w:rPr>
          <w:rFonts w:ascii="Times New Roman" w:hAnsi="Times New Roman" w:cs="Times New Roman"/>
          <w:b/>
          <w:sz w:val="24"/>
          <w:szCs w:val="24"/>
        </w:rPr>
        <w:t>часть 4 статьи 35 Устава</w:t>
      </w:r>
      <w:r>
        <w:rPr>
          <w:rFonts w:ascii="Times New Roman" w:hAnsi="Times New Roman" w:cs="Times New Roman"/>
          <w:sz w:val="24"/>
          <w:szCs w:val="24"/>
        </w:rPr>
        <w:t xml:space="preserve"> </w:t>
      </w:r>
      <w:r w:rsidRPr="00D37211">
        <w:rPr>
          <w:rFonts w:ascii="Times New Roman" w:hAnsi="Times New Roman" w:cs="Times New Roman"/>
          <w:b/>
          <w:sz w:val="24"/>
          <w:szCs w:val="24"/>
        </w:rPr>
        <w:t>дополнить</w:t>
      </w:r>
      <w:r>
        <w:rPr>
          <w:rFonts w:ascii="Times New Roman" w:hAnsi="Times New Roman" w:cs="Times New Roman"/>
          <w:sz w:val="24"/>
          <w:szCs w:val="24"/>
        </w:rPr>
        <w:t xml:space="preserve"> « «Об основных гарантиях избирательных прав и прав на участие в референдуме граждан Российской Федерации» от 12 июня 2002 года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Статья 39 Система муниципальных правовых актов</w:t>
      </w:r>
    </w:p>
    <w:p w:rsidR="001830CE" w:rsidRPr="009D7FD2" w:rsidRDefault="001830CE" w:rsidP="001830CE">
      <w:pPr>
        <w:spacing w:after="0"/>
        <w:jc w:val="both"/>
        <w:rPr>
          <w:rFonts w:ascii="Times New Roman" w:hAnsi="Times New Roman" w:cs="Times New Roman"/>
          <w:b/>
          <w:sz w:val="24"/>
          <w:szCs w:val="24"/>
        </w:rPr>
      </w:pPr>
      <w:r w:rsidRPr="009D7FD2">
        <w:rPr>
          <w:rFonts w:ascii="Times New Roman" w:hAnsi="Times New Roman" w:cs="Times New Roman"/>
          <w:b/>
          <w:sz w:val="24"/>
          <w:szCs w:val="24"/>
        </w:rPr>
        <w:t>Статья 40. Внесение изменений и дополнений в Устав Поселения</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7FD2">
        <w:rPr>
          <w:rFonts w:ascii="Times New Roman" w:hAnsi="Times New Roman" w:cs="Times New Roman"/>
          <w:b/>
          <w:sz w:val="24"/>
          <w:szCs w:val="24"/>
        </w:rPr>
        <w:t>исключить абзац 2 и</w:t>
      </w:r>
      <w:r>
        <w:rPr>
          <w:rFonts w:ascii="Times New Roman" w:hAnsi="Times New Roman" w:cs="Times New Roman"/>
          <w:b/>
          <w:sz w:val="24"/>
          <w:szCs w:val="24"/>
        </w:rPr>
        <w:t xml:space="preserve"> </w:t>
      </w:r>
      <w:r w:rsidRPr="009D7FD2">
        <w:rPr>
          <w:rFonts w:ascii="Times New Roman" w:hAnsi="Times New Roman" w:cs="Times New Roman"/>
          <w:b/>
          <w:sz w:val="24"/>
          <w:szCs w:val="24"/>
        </w:rPr>
        <w:t>3 в части 4 статьи 41 Устава, дополнить часть 4</w:t>
      </w:r>
      <w:r>
        <w:rPr>
          <w:rFonts w:ascii="Times New Roman" w:hAnsi="Times New Roman" w:cs="Times New Roman"/>
          <w:sz w:val="24"/>
          <w:szCs w:val="24"/>
        </w:rPr>
        <w:t xml:space="preserve"> текстом следующего содержания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 xml:space="preserve">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Pr>
          <w:rFonts w:ascii="Times New Roman" w:hAnsi="Times New Roman" w:cs="Times New Roman"/>
          <w:sz w:val="24"/>
          <w:szCs w:val="24"/>
        </w:rPr>
        <w:t>.»;</w:t>
      </w:r>
      <w:proofErr w:type="gramEnd"/>
    </w:p>
    <w:p w:rsidR="001830CE" w:rsidRDefault="001830CE" w:rsidP="001830CE">
      <w:pPr>
        <w:spacing w:after="0"/>
        <w:jc w:val="both"/>
        <w:rPr>
          <w:rFonts w:ascii="Times New Roman" w:hAnsi="Times New Roman" w:cs="Times New Roman"/>
          <w:sz w:val="24"/>
          <w:szCs w:val="24"/>
        </w:rPr>
      </w:pPr>
      <w:r w:rsidRPr="00AD5B9D">
        <w:rPr>
          <w:rFonts w:ascii="Times New Roman" w:hAnsi="Times New Roman" w:cs="Times New Roman"/>
          <w:b/>
          <w:sz w:val="24"/>
          <w:szCs w:val="24"/>
        </w:rPr>
        <w:t>-часть 1 во втором абзаце</w:t>
      </w:r>
      <w:r>
        <w:rPr>
          <w:rFonts w:ascii="Times New Roman" w:hAnsi="Times New Roman" w:cs="Times New Roman"/>
          <w:sz w:val="24"/>
          <w:szCs w:val="24"/>
        </w:rPr>
        <w:t xml:space="preserve"> слова «законов субъекта Российской Федерации» заменить словами «законов Иркутской области»;</w:t>
      </w:r>
    </w:p>
    <w:p w:rsidR="001830CE" w:rsidRDefault="001830CE" w:rsidP="001830CE">
      <w:pPr>
        <w:spacing w:after="0"/>
        <w:jc w:val="both"/>
        <w:rPr>
          <w:rFonts w:ascii="Times New Roman" w:hAnsi="Times New Roman" w:cs="Times New Roman"/>
          <w:sz w:val="24"/>
          <w:szCs w:val="24"/>
        </w:rPr>
      </w:pPr>
      <w:r w:rsidRPr="00AD5B9D">
        <w:rPr>
          <w:rFonts w:ascii="Times New Roman" w:hAnsi="Times New Roman" w:cs="Times New Roman"/>
          <w:b/>
          <w:sz w:val="24"/>
          <w:szCs w:val="24"/>
        </w:rPr>
        <w:t>-статью 40 Устава дополнить частью 6  следующего содержания</w:t>
      </w:r>
      <w:r>
        <w:rPr>
          <w:rFonts w:ascii="Times New Roman" w:hAnsi="Times New Roman" w:cs="Times New Roman"/>
          <w:sz w:val="24"/>
          <w:szCs w:val="24"/>
        </w:rPr>
        <w:t xml:space="preserve"> « 6.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rPr>
          <w:rFonts w:ascii="Times New Roman" w:hAnsi="Times New Roman" w:cs="Times New Roman"/>
          <w:sz w:val="24"/>
          <w:szCs w:val="24"/>
        </w:rPr>
        <w:lastRenderedPageBreak/>
        <w:t>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правило, не должен превышать шесть месяцев.»;</w:t>
      </w:r>
    </w:p>
    <w:p w:rsidR="001830CE" w:rsidRPr="00490BD8" w:rsidRDefault="001830CE" w:rsidP="001830CE">
      <w:pPr>
        <w:spacing w:after="0"/>
        <w:jc w:val="both"/>
        <w:rPr>
          <w:rFonts w:ascii="Times New Roman" w:hAnsi="Times New Roman" w:cs="Times New Roman"/>
          <w:b/>
          <w:sz w:val="24"/>
          <w:szCs w:val="24"/>
        </w:rPr>
      </w:pPr>
      <w:r w:rsidRPr="00490BD8">
        <w:rPr>
          <w:rFonts w:ascii="Times New Roman" w:hAnsi="Times New Roman" w:cs="Times New Roman"/>
          <w:b/>
          <w:sz w:val="24"/>
          <w:szCs w:val="24"/>
        </w:rPr>
        <w:t>Статья 42. Муниципальные правовые акты Думы Поселения</w:t>
      </w:r>
    </w:p>
    <w:p w:rsidR="001830CE" w:rsidRDefault="001830CE" w:rsidP="001830CE">
      <w:pPr>
        <w:spacing w:after="0"/>
        <w:jc w:val="both"/>
        <w:rPr>
          <w:rFonts w:ascii="Times New Roman" w:hAnsi="Times New Roman" w:cs="Times New Roman"/>
          <w:sz w:val="24"/>
          <w:szCs w:val="24"/>
        </w:rPr>
      </w:pPr>
      <w:r w:rsidRPr="00490BD8">
        <w:rPr>
          <w:rFonts w:ascii="Times New Roman" w:hAnsi="Times New Roman" w:cs="Times New Roman"/>
          <w:b/>
          <w:sz w:val="24"/>
          <w:szCs w:val="24"/>
        </w:rPr>
        <w:t>-часть 6 абзац 3 изложить в следующей редакции</w:t>
      </w:r>
      <w:r>
        <w:rPr>
          <w:rFonts w:ascii="Times New Roman" w:hAnsi="Times New Roman" w:cs="Times New Roman"/>
          <w:sz w:val="24"/>
          <w:szCs w:val="24"/>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830CE" w:rsidRDefault="001830CE" w:rsidP="001830CE">
      <w:pPr>
        <w:spacing w:after="0"/>
        <w:jc w:val="both"/>
        <w:rPr>
          <w:rFonts w:ascii="Times New Roman" w:hAnsi="Times New Roman" w:cs="Times New Roman"/>
          <w:sz w:val="24"/>
          <w:szCs w:val="24"/>
        </w:rPr>
      </w:pPr>
      <w:r w:rsidRPr="00F941AB">
        <w:rPr>
          <w:rFonts w:ascii="Times New Roman" w:hAnsi="Times New Roman" w:cs="Times New Roman"/>
          <w:b/>
          <w:sz w:val="24"/>
          <w:szCs w:val="24"/>
        </w:rPr>
        <w:t>-часть 1 статьи 42 в первом абзаце</w:t>
      </w:r>
      <w:r>
        <w:rPr>
          <w:rFonts w:ascii="Times New Roman" w:hAnsi="Times New Roman" w:cs="Times New Roman"/>
          <w:sz w:val="24"/>
          <w:szCs w:val="24"/>
        </w:rPr>
        <w:t xml:space="preserve"> слова «с правом решающего голоса» исключить;</w:t>
      </w:r>
    </w:p>
    <w:p w:rsidR="001830CE" w:rsidRPr="00316943" w:rsidRDefault="001830CE" w:rsidP="001830CE">
      <w:pPr>
        <w:spacing w:after="0"/>
        <w:jc w:val="both"/>
        <w:rPr>
          <w:rFonts w:ascii="Times New Roman" w:hAnsi="Times New Roman" w:cs="Times New Roman"/>
          <w:b/>
          <w:sz w:val="24"/>
          <w:szCs w:val="24"/>
        </w:rPr>
      </w:pPr>
      <w:r w:rsidRPr="00316943">
        <w:rPr>
          <w:rFonts w:ascii="Times New Roman" w:hAnsi="Times New Roman" w:cs="Times New Roman"/>
          <w:b/>
          <w:sz w:val="24"/>
          <w:szCs w:val="24"/>
        </w:rPr>
        <w:t>Статья 43.Правовые акты Главы Поселения, местной администрации</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w:t>
      </w:r>
      <w:r w:rsidRPr="00316943">
        <w:rPr>
          <w:rFonts w:ascii="Times New Roman" w:hAnsi="Times New Roman" w:cs="Times New Roman"/>
          <w:b/>
          <w:sz w:val="24"/>
          <w:szCs w:val="24"/>
        </w:rPr>
        <w:t>часть 4 статьи 43 Устава изложить в новой редакции</w:t>
      </w:r>
      <w:r>
        <w:rPr>
          <w:rFonts w:ascii="Times New Roman" w:hAnsi="Times New Roman" w:cs="Times New Roman"/>
          <w:sz w:val="24"/>
          <w:szCs w:val="24"/>
        </w:rPr>
        <w:t xml:space="preserve"> «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1830CE" w:rsidRPr="00316943" w:rsidRDefault="001830CE" w:rsidP="001830CE">
      <w:pPr>
        <w:spacing w:after="0"/>
        <w:jc w:val="both"/>
        <w:rPr>
          <w:rFonts w:ascii="Times New Roman" w:hAnsi="Times New Roman" w:cs="Times New Roman"/>
          <w:b/>
          <w:sz w:val="24"/>
          <w:szCs w:val="24"/>
        </w:rPr>
      </w:pPr>
      <w:r w:rsidRPr="00316943">
        <w:rPr>
          <w:rFonts w:ascii="Times New Roman" w:hAnsi="Times New Roman" w:cs="Times New Roman"/>
          <w:b/>
          <w:sz w:val="24"/>
          <w:szCs w:val="24"/>
        </w:rPr>
        <w:t>Статья 72</w:t>
      </w:r>
      <w:r>
        <w:rPr>
          <w:rFonts w:ascii="Times New Roman" w:hAnsi="Times New Roman" w:cs="Times New Roman"/>
          <w:b/>
          <w:sz w:val="24"/>
          <w:szCs w:val="24"/>
        </w:rPr>
        <w:t>.</w:t>
      </w:r>
      <w:r w:rsidRPr="00316943">
        <w:rPr>
          <w:rFonts w:ascii="Times New Roman" w:hAnsi="Times New Roman" w:cs="Times New Roman"/>
          <w:b/>
          <w:sz w:val="24"/>
          <w:szCs w:val="24"/>
        </w:rPr>
        <w:t xml:space="preserve"> Контроль и надзор за деятельностью органов  местного самоуправления должностных лиц местного самоуправления</w:t>
      </w:r>
    </w:p>
    <w:p w:rsidR="001830CE" w:rsidRDefault="001830CE" w:rsidP="001830CE">
      <w:pPr>
        <w:spacing w:after="0"/>
        <w:jc w:val="both"/>
        <w:rPr>
          <w:rFonts w:ascii="Times New Roman" w:hAnsi="Times New Roman" w:cs="Times New Roman"/>
          <w:sz w:val="24"/>
          <w:szCs w:val="24"/>
        </w:rPr>
      </w:pPr>
      <w:r w:rsidRPr="00316943">
        <w:rPr>
          <w:rFonts w:ascii="Times New Roman" w:hAnsi="Times New Roman" w:cs="Times New Roman"/>
          <w:b/>
          <w:sz w:val="24"/>
          <w:szCs w:val="24"/>
        </w:rPr>
        <w:t>- в части 2 статьи 72 Устава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337BD5">
        <w:rPr>
          <w:rFonts w:ascii="Times New Roman" w:hAnsi="Times New Roman" w:cs="Times New Roman"/>
          <w:b/>
          <w:sz w:val="24"/>
          <w:szCs w:val="24"/>
        </w:rPr>
        <w:t>слова</w:t>
      </w:r>
      <w:r w:rsidRPr="00337BD5">
        <w:rPr>
          <w:rFonts w:ascii="Times New Roman" w:hAnsi="Times New Roman" w:cs="Times New Roman"/>
          <w:sz w:val="24"/>
          <w:szCs w:val="24"/>
        </w:rPr>
        <w:t xml:space="preserve"> «</w:t>
      </w:r>
      <w:r>
        <w:rPr>
          <w:rFonts w:ascii="Times New Roman" w:hAnsi="Times New Roman" w:cs="Times New Roman"/>
          <w:sz w:val="24"/>
          <w:szCs w:val="24"/>
        </w:rPr>
        <w:t xml:space="preserve">и осуществление полномочий по решению указанных вопросов и иных полномочий» </w:t>
      </w:r>
      <w:r w:rsidRPr="00337BD5">
        <w:rPr>
          <w:rFonts w:ascii="Times New Roman" w:hAnsi="Times New Roman" w:cs="Times New Roman"/>
          <w:b/>
          <w:sz w:val="24"/>
          <w:szCs w:val="24"/>
        </w:rPr>
        <w:t>заменены словами</w:t>
      </w:r>
      <w:r>
        <w:rPr>
          <w:rFonts w:ascii="Times New Roman" w:hAnsi="Times New Roman" w:cs="Times New Roman"/>
          <w:sz w:val="24"/>
          <w:szCs w:val="24"/>
        </w:rPr>
        <w:t xml:space="preserve">  «, осуществлении полномочий по решению указанных вопросов, иных полномочий и реализации прав»;</w:t>
      </w:r>
    </w:p>
    <w:p w:rsidR="001830CE" w:rsidRPr="00337BD5"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-часть 3 исключить.</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830CE" w:rsidRDefault="001830CE" w:rsidP="001830CE">
      <w:pPr>
        <w:spacing w:after="0"/>
        <w:jc w:val="both"/>
        <w:rPr>
          <w:rFonts w:ascii="Times New Roman" w:hAnsi="Times New Roman" w:cs="Times New Roman"/>
          <w:sz w:val="24"/>
          <w:szCs w:val="24"/>
        </w:rPr>
      </w:pPr>
      <w:r>
        <w:rPr>
          <w:rFonts w:ascii="Times New Roman" w:hAnsi="Times New Roman" w:cs="Times New Roman"/>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1830CE" w:rsidRDefault="001830CE" w:rsidP="001830CE">
      <w:pPr>
        <w:pStyle w:val="ab"/>
        <w:spacing w:after="0"/>
        <w:jc w:val="both"/>
        <w:rPr>
          <w:rFonts w:ascii="Times New Roman" w:hAnsi="Times New Roman"/>
          <w:sz w:val="24"/>
          <w:szCs w:val="24"/>
        </w:rPr>
      </w:pPr>
    </w:p>
    <w:p w:rsidR="001830CE" w:rsidRDefault="001830CE" w:rsidP="001830CE">
      <w:pPr>
        <w:pStyle w:val="ab"/>
        <w:spacing w:after="0"/>
        <w:jc w:val="both"/>
        <w:rPr>
          <w:rFonts w:ascii="Times New Roman" w:hAnsi="Times New Roman"/>
          <w:sz w:val="24"/>
          <w:szCs w:val="24"/>
        </w:rPr>
      </w:pPr>
    </w:p>
    <w:p w:rsidR="001830CE" w:rsidRPr="001830CE" w:rsidRDefault="001830CE" w:rsidP="001830CE">
      <w:pPr>
        <w:pStyle w:val="ab"/>
        <w:spacing w:after="0"/>
        <w:jc w:val="right"/>
        <w:rPr>
          <w:rFonts w:ascii="Times New Roman" w:hAnsi="Times New Roman"/>
          <w:sz w:val="24"/>
          <w:szCs w:val="24"/>
        </w:rPr>
      </w:pPr>
      <w:r>
        <w:rPr>
          <w:rFonts w:ascii="Times New Roman" w:hAnsi="Times New Roman"/>
          <w:sz w:val="24"/>
          <w:szCs w:val="24"/>
        </w:rPr>
        <w:t>Глава МО «Тихоновка» __________________ М.В. Скоробогатова</w:t>
      </w:r>
    </w:p>
    <w:p w:rsidR="001830CE" w:rsidRDefault="001830CE"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1830CE" w:rsidRDefault="001830CE"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27.10.2017 г. №  152</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РОССИЙСКАЯ ФЕДЕРАЦИЯ</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ИРКУТСКАЯ ОБЛАСТЬ</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lastRenderedPageBreak/>
        <w:t xml:space="preserve">БОХАНСКИЙ МУНИЦИПАЛЬНЫЙ РАЙОН </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МУНИЦИПАЛЬНОЕ ОБРАЗОВАНИЕ «ТИХОНОВКА»</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ДУМА</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РЕШЕНИЕ</w:t>
      </w: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E81B83" w:rsidRPr="00E81B83" w:rsidRDefault="00E81B83" w:rsidP="00E81B8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«О СОЗДАНИИ КОМИССИИ ПО ИНФОРМАЦИОННОЙ ПОЛИТИКЕ»</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В целях создания целостной системы информационной политики в деятельности Думы муниципального образования «Тихоновка», формирования устойчивой</w:t>
      </w:r>
      <w:proofErr w:type="gramStart"/>
      <w:r w:rsidRPr="00E81B83">
        <w:rPr>
          <w:rFonts w:ascii="Times New Roman" w:eastAsia="Times New Roman" w:hAnsi="Times New Roman" w:cs="Times New Roman"/>
          <w:spacing w:val="2"/>
          <w:sz w:val="24"/>
          <w:szCs w:val="24"/>
        </w:rPr>
        <w:t>"о</w:t>
      </w:r>
      <w:proofErr w:type="gramEnd"/>
      <w:r w:rsidRPr="00E81B83">
        <w:rPr>
          <w:rFonts w:ascii="Times New Roman" w:eastAsia="Times New Roman" w:hAnsi="Times New Roman" w:cs="Times New Roman"/>
          <w:spacing w:val="2"/>
          <w:sz w:val="24"/>
          <w:szCs w:val="24"/>
        </w:rPr>
        <w:t>братной связи" с избирателями, поддержки проектов, способствующих позитивному взаимодействию общественности и органов власти и в соответствии с Уставом муниципального образования «Тихоновка»</w:t>
      </w:r>
    </w:p>
    <w:p w:rsidR="00E81B83" w:rsidRPr="00E81B83" w:rsidRDefault="00E81B83" w:rsidP="00E81B83">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p>
    <w:p w:rsidR="00E81B83" w:rsidRPr="00E81B83" w:rsidRDefault="00E81B83" w:rsidP="00E81B83">
      <w:pPr>
        <w:shd w:val="clear" w:color="auto" w:fill="FFFFFF"/>
        <w:spacing w:after="0" w:line="315" w:lineRule="atLeast"/>
        <w:jc w:val="center"/>
        <w:textAlignment w:val="baseline"/>
        <w:rPr>
          <w:rFonts w:ascii="Times New Roman" w:eastAsia="Times New Roman" w:hAnsi="Times New Roman" w:cs="Times New Roman"/>
          <w:b/>
          <w:spacing w:val="2"/>
          <w:sz w:val="24"/>
          <w:szCs w:val="24"/>
        </w:rPr>
      </w:pPr>
      <w:r w:rsidRPr="00E81B83">
        <w:rPr>
          <w:rFonts w:ascii="Times New Roman" w:eastAsia="Times New Roman" w:hAnsi="Times New Roman" w:cs="Times New Roman"/>
          <w:b/>
          <w:spacing w:val="2"/>
          <w:sz w:val="24"/>
          <w:szCs w:val="24"/>
        </w:rPr>
        <w:t>РЕШИЛА:</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1. Создать постоянную комиссию Думы муниципального образования «Тихоновка» по информационной политике:</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1. </w:t>
      </w:r>
      <w:proofErr w:type="spellStart"/>
      <w:r w:rsidRPr="00E81B83">
        <w:rPr>
          <w:rFonts w:ascii="Times New Roman" w:eastAsia="Times New Roman" w:hAnsi="Times New Roman" w:cs="Times New Roman"/>
          <w:spacing w:val="2"/>
          <w:sz w:val="24"/>
          <w:szCs w:val="24"/>
        </w:rPr>
        <w:t>Мискевич</w:t>
      </w:r>
      <w:proofErr w:type="spellEnd"/>
      <w:r w:rsidRPr="00E81B83">
        <w:rPr>
          <w:rFonts w:ascii="Times New Roman" w:eastAsia="Times New Roman" w:hAnsi="Times New Roman" w:cs="Times New Roman"/>
          <w:spacing w:val="2"/>
          <w:sz w:val="24"/>
          <w:szCs w:val="24"/>
        </w:rPr>
        <w:t xml:space="preserve"> Наталья Николаевна - председатель комиссии;</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2. Маркович Ольга Николаевна;</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3. Боброва Галина </w:t>
      </w:r>
      <w:proofErr w:type="spellStart"/>
      <w:r w:rsidRPr="00E81B83">
        <w:rPr>
          <w:rFonts w:ascii="Times New Roman" w:eastAsia="Times New Roman" w:hAnsi="Times New Roman" w:cs="Times New Roman"/>
          <w:spacing w:val="2"/>
          <w:sz w:val="24"/>
          <w:szCs w:val="24"/>
        </w:rPr>
        <w:t>Казимировна</w:t>
      </w:r>
      <w:proofErr w:type="spellEnd"/>
      <w:r w:rsidRPr="00E81B83">
        <w:rPr>
          <w:rFonts w:ascii="Times New Roman" w:eastAsia="Times New Roman" w:hAnsi="Times New Roman" w:cs="Times New Roman"/>
          <w:spacing w:val="2"/>
          <w:sz w:val="24"/>
          <w:szCs w:val="24"/>
        </w:rPr>
        <w:t>;</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4. </w:t>
      </w:r>
      <w:proofErr w:type="spellStart"/>
      <w:r w:rsidRPr="00E81B83">
        <w:rPr>
          <w:rFonts w:ascii="Times New Roman" w:eastAsia="Times New Roman" w:hAnsi="Times New Roman" w:cs="Times New Roman"/>
          <w:spacing w:val="2"/>
          <w:sz w:val="24"/>
          <w:szCs w:val="24"/>
        </w:rPr>
        <w:t>Новак</w:t>
      </w:r>
      <w:proofErr w:type="spellEnd"/>
      <w:r w:rsidRPr="00E81B83">
        <w:rPr>
          <w:rFonts w:ascii="Times New Roman" w:eastAsia="Times New Roman" w:hAnsi="Times New Roman" w:cs="Times New Roman"/>
          <w:spacing w:val="2"/>
          <w:sz w:val="24"/>
          <w:szCs w:val="24"/>
        </w:rPr>
        <w:t xml:space="preserve"> Юрий Станиславович;</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5. </w:t>
      </w:r>
      <w:proofErr w:type="spellStart"/>
      <w:r w:rsidRPr="00E81B83">
        <w:rPr>
          <w:rFonts w:ascii="Times New Roman" w:eastAsia="Times New Roman" w:hAnsi="Times New Roman" w:cs="Times New Roman"/>
          <w:spacing w:val="2"/>
          <w:sz w:val="24"/>
          <w:szCs w:val="24"/>
        </w:rPr>
        <w:t>Масленг</w:t>
      </w:r>
      <w:proofErr w:type="spellEnd"/>
      <w:r w:rsidRPr="00E81B83">
        <w:rPr>
          <w:rFonts w:ascii="Times New Roman" w:eastAsia="Times New Roman" w:hAnsi="Times New Roman" w:cs="Times New Roman"/>
          <w:spacing w:val="2"/>
          <w:sz w:val="24"/>
          <w:szCs w:val="24"/>
        </w:rPr>
        <w:t xml:space="preserve"> Галина Сергеевна;</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2. Утвердить Положение «О Комиссии по информационной политике муниципального образования «Тихоновка» (Приложение 1).</w:t>
      </w:r>
    </w:p>
    <w:p w:rsidR="00E81B83" w:rsidRPr="00E81B83" w:rsidRDefault="00E81B83" w:rsidP="00E81B83">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3. </w:t>
      </w:r>
      <w:proofErr w:type="gramStart"/>
      <w:r w:rsidRPr="00E81B83">
        <w:rPr>
          <w:rFonts w:ascii="Times New Roman" w:eastAsia="Times New Roman" w:hAnsi="Times New Roman" w:cs="Times New Roman"/>
          <w:spacing w:val="2"/>
          <w:sz w:val="24"/>
          <w:szCs w:val="24"/>
        </w:rPr>
        <w:t>Контроль за</w:t>
      </w:r>
      <w:proofErr w:type="gramEnd"/>
      <w:r w:rsidRPr="00E81B83">
        <w:rPr>
          <w:rFonts w:ascii="Times New Roman" w:eastAsia="Times New Roman" w:hAnsi="Times New Roman" w:cs="Times New Roman"/>
          <w:spacing w:val="2"/>
          <w:sz w:val="24"/>
          <w:szCs w:val="24"/>
        </w:rPr>
        <w:t xml:space="preserve"> исполнением настоящего решения возложить на председателя комиссии по информационной политике (</w:t>
      </w:r>
      <w:proofErr w:type="spellStart"/>
      <w:r w:rsidRPr="00E81B83">
        <w:rPr>
          <w:rFonts w:ascii="Times New Roman" w:eastAsia="Times New Roman" w:hAnsi="Times New Roman" w:cs="Times New Roman"/>
          <w:spacing w:val="2"/>
          <w:sz w:val="24"/>
          <w:szCs w:val="24"/>
        </w:rPr>
        <w:t>Н.Н.Мискевич</w:t>
      </w:r>
      <w:proofErr w:type="spellEnd"/>
      <w:r w:rsidRPr="00E81B83">
        <w:rPr>
          <w:rFonts w:ascii="Times New Roman" w:eastAsia="Times New Roman" w:hAnsi="Times New Roman" w:cs="Times New Roman"/>
          <w:spacing w:val="2"/>
          <w:sz w:val="24"/>
          <w:szCs w:val="24"/>
        </w:rPr>
        <w:t>).</w:t>
      </w:r>
    </w:p>
    <w:p w:rsidR="00E81B83" w:rsidRPr="00E81B83" w:rsidRDefault="00E81B83" w:rsidP="00E81B83">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textAlignment w:val="baseline"/>
        <w:rPr>
          <w:rFonts w:ascii="Times New Roman" w:eastAsia="Times New Roman" w:hAnsi="Times New Roman" w:cs="Times New Roman"/>
          <w:spacing w:val="2"/>
          <w:sz w:val="24"/>
          <w:szCs w:val="24"/>
        </w:rPr>
      </w:pPr>
      <w:r w:rsidRPr="00E81B83">
        <w:rPr>
          <w:rFonts w:ascii="Times New Roman" w:eastAsia="Times New Roman" w:hAnsi="Times New Roman" w:cs="Times New Roman"/>
          <w:spacing w:val="2"/>
          <w:sz w:val="24"/>
          <w:szCs w:val="24"/>
        </w:rPr>
        <w:t xml:space="preserve">Председатель Думы </w:t>
      </w:r>
    </w:p>
    <w:p w:rsidR="00E81B83" w:rsidRPr="00E81B83" w:rsidRDefault="00E81B83" w:rsidP="00E81B83">
      <w:pPr>
        <w:shd w:val="clear" w:color="auto" w:fill="FFFFFF"/>
        <w:spacing w:after="0" w:line="315" w:lineRule="atLeast"/>
        <w:textAlignment w:val="baseline"/>
        <w:rPr>
          <w:rStyle w:val="a5"/>
          <w:rFonts w:ascii="Times New Roman" w:eastAsia="Times New Roman" w:hAnsi="Times New Roman" w:cs="Times New Roman"/>
          <w:b w:val="0"/>
          <w:bCs w:val="0"/>
          <w:spacing w:val="2"/>
          <w:sz w:val="24"/>
          <w:szCs w:val="24"/>
        </w:rPr>
      </w:pPr>
      <w:r w:rsidRPr="00E81B83">
        <w:rPr>
          <w:rFonts w:ascii="Times New Roman" w:eastAsia="Times New Roman" w:hAnsi="Times New Roman" w:cs="Times New Roman"/>
          <w:spacing w:val="2"/>
          <w:sz w:val="24"/>
          <w:szCs w:val="24"/>
        </w:rPr>
        <w:t>Глава МО «Тихоновка»   М.В.Скоробогатова</w:t>
      </w:r>
    </w:p>
    <w:p w:rsidR="00E81B83" w:rsidRPr="00E81B83" w:rsidRDefault="00E81B83" w:rsidP="00E81B83">
      <w:pPr>
        <w:pStyle w:val="a4"/>
        <w:shd w:val="clear" w:color="auto" w:fill="FFFFFF"/>
        <w:spacing w:before="0" w:beforeAutospacing="0" w:after="0" w:afterAutospacing="0"/>
        <w:rPr>
          <w:rStyle w:val="a5"/>
          <w:b w:val="0"/>
        </w:rPr>
      </w:pPr>
    </w:p>
    <w:p w:rsidR="00E81B83" w:rsidRPr="00E81B83" w:rsidRDefault="00E81B83" w:rsidP="00E81B83">
      <w:pPr>
        <w:pStyle w:val="a4"/>
        <w:shd w:val="clear" w:color="auto" w:fill="FFFFFF"/>
        <w:spacing w:before="0" w:beforeAutospacing="0" w:after="0" w:afterAutospacing="0"/>
        <w:jc w:val="right"/>
        <w:rPr>
          <w:rStyle w:val="a5"/>
          <w:b w:val="0"/>
        </w:rPr>
      </w:pPr>
      <w:r>
        <w:rPr>
          <w:rStyle w:val="a5"/>
        </w:rPr>
        <w:t>Приложение 1</w:t>
      </w:r>
    </w:p>
    <w:p w:rsidR="00E81B83" w:rsidRPr="00E81B83" w:rsidRDefault="00E81B83" w:rsidP="00E81B83">
      <w:pPr>
        <w:pStyle w:val="a4"/>
        <w:shd w:val="clear" w:color="auto" w:fill="FFFFFF"/>
        <w:spacing w:before="0" w:beforeAutospacing="0" w:after="0" w:afterAutospacing="0"/>
        <w:jc w:val="right"/>
        <w:rPr>
          <w:rStyle w:val="a5"/>
          <w:b w:val="0"/>
        </w:rPr>
      </w:pPr>
      <w:r w:rsidRPr="00E81B83">
        <w:rPr>
          <w:rStyle w:val="a5"/>
        </w:rPr>
        <w:t>УТВЕРЖДЕНО</w:t>
      </w:r>
    </w:p>
    <w:p w:rsidR="00E81B83" w:rsidRPr="00E81B83" w:rsidRDefault="00E81B83" w:rsidP="00E81B83">
      <w:pPr>
        <w:pStyle w:val="a4"/>
        <w:shd w:val="clear" w:color="auto" w:fill="FFFFFF"/>
        <w:spacing w:before="0" w:beforeAutospacing="0" w:after="0" w:afterAutospacing="0"/>
        <w:jc w:val="right"/>
        <w:rPr>
          <w:rStyle w:val="a5"/>
          <w:b w:val="0"/>
        </w:rPr>
      </w:pPr>
      <w:r w:rsidRPr="00E81B83">
        <w:rPr>
          <w:rStyle w:val="a5"/>
        </w:rPr>
        <w:t>Решение Думы МО «Тихоновка»</w:t>
      </w:r>
    </w:p>
    <w:p w:rsidR="00E81B83" w:rsidRPr="00E81B83" w:rsidRDefault="00E81B83" w:rsidP="00E81B83">
      <w:pPr>
        <w:pStyle w:val="a4"/>
        <w:shd w:val="clear" w:color="auto" w:fill="FFFFFF"/>
        <w:spacing w:before="0" w:beforeAutospacing="0" w:after="0" w:afterAutospacing="0"/>
        <w:jc w:val="right"/>
        <w:rPr>
          <w:rStyle w:val="a5"/>
          <w:b w:val="0"/>
        </w:rPr>
      </w:pPr>
      <w:r w:rsidRPr="00E81B83">
        <w:rPr>
          <w:rStyle w:val="a5"/>
          <w:b w:val="0"/>
        </w:rPr>
        <w:t>от 27.10.2017г. № 152</w:t>
      </w:r>
    </w:p>
    <w:p w:rsidR="00E81B83" w:rsidRPr="00E81B83" w:rsidRDefault="00E81B83" w:rsidP="00E81B83">
      <w:pPr>
        <w:pStyle w:val="a4"/>
        <w:shd w:val="clear" w:color="auto" w:fill="FFFFFF"/>
        <w:jc w:val="center"/>
      </w:pPr>
      <w:r w:rsidRPr="00E81B83">
        <w:rPr>
          <w:rStyle w:val="a5"/>
        </w:rPr>
        <w:t>Положение «О Комиссии по информационной политике муниципального образования «Тихоновка»</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1. Общие положения</w:t>
      </w:r>
    </w:p>
    <w:p w:rsidR="00E81B83" w:rsidRPr="00E81B83" w:rsidRDefault="00E81B83" w:rsidP="00E81B83">
      <w:pPr>
        <w:pStyle w:val="a4"/>
        <w:shd w:val="clear" w:color="auto" w:fill="FFFFFF"/>
        <w:spacing w:before="0" w:beforeAutospacing="0" w:after="0" w:afterAutospacing="0"/>
        <w:ind w:firstLine="709"/>
        <w:jc w:val="both"/>
      </w:pPr>
      <w:r w:rsidRPr="00E81B83">
        <w:t xml:space="preserve">1.1. Настоящее Положение определяет цели создания, функции, состав Комиссии по информационной политике </w:t>
      </w:r>
      <w:r w:rsidRPr="00E81B83">
        <w:rPr>
          <w:rStyle w:val="a5"/>
        </w:rPr>
        <w:t>муниципального образования «Тихоновка</w:t>
      </w:r>
      <w:proofErr w:type="gramStart"/>
      <w:r w:rsidRPr="00E81B83">
        <w:rPr>
          <w:rStyle w:val="a5"/>
        </w:rPr>
        <w:t>»</w:t>
      </w:r>
      <w:bookmarkStart w:id="0" w:name="_GoBack"/>
      <w:bookmarkEnd w:id="0"/>
      <w:r w:rsidRPr="00E81B83">
        <w:t>(</w:t>
      </w:r>
      <w:proofErr w:type="gramEnd"/>
      <w:r w:rsidRPr="00E81B83">
        <w:t>далее – Комиссия).</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2. Правовое регулирование</w:t>
      </w:r>
    </w:p>
    <w:p w:rsidR="00E81B83" w:rsidRPr="00E81B83" w:rsidRDefault="00E81B83" w:rsidP="00E81B83">
      <w:pPr>
        <w:pStyle w:val="a4"/>
        <w:shd w:val="clear" w:color="auto" w:fill="FFFFFF"/>
        <w:spacing w:before="0" w:beforeAutospacing="0" w:after="0" w:afterAutospacing="0"/>
        <w:ind w:firstLine="709"/>
        <w:jc w:val="both"/>
      </w:pPr>
      <w:r w:rsidRPr="00E81B83">
        <w:t>Комиссия в своей деятельности руководствуется Конституцией Российской Федерации, федеральным законодательством, нормативными правовыми актами Правительства Российской Федерации, Порядком установки средств размещения информации в муниципальном образовании «Тихоновка», настоящим Положением.</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3. Цели и задачи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3.1. Комиссия создается в целях:</w:t>
      </w:r>
    </w:p>
    <w:p w:rsidR="00E81B83" w:rsidRPr="00E81B83" w:rsidRDefault="00E81B83" w:rsidP="00E81B83">
      <w:pPr>
        <w:pStyle w:val="a4"/>
        <w:shd w:val="clear" w:color="auto" w:fill="FFFFFF"/>
        <w:spacing w:before="0" w:beforeAutospacing="0" w:after="0" w:afterAutospacing="0"/>
        <w:ind w:firstLine="709"/>
        <w:jc w:val="both"/>
        <w:rPr>
          <w:b/>
        </w:rPr>
      </w:pPr>
      <w:r w:rsidRPr="00E81B83">
        <w:t>3.1.1. Выработки информационной политики на территории</w:t>
      </w:r>
      <w:r w:rsidR="00AC2D46">
        <w:t xml:space="preserve">  </w:t>
      </w:r>
      <w:r w:rsidRPr="00E81B83">
        <w:rPr>
          <w:rStyle w:val="a5"/>
        </w:rPr>
        <w:t>муниципального образования «Тихоновка»</w:t>
      </w:r>
      <w:r w:rsidRPr="00E81B83">
        <w:rPr>
          <w:b/>
        </w:rPr>
        <w:t>.</w:t>
      </w:r>
    </w:p>
    <w:p w:rsidR="00E81B83" w:rsidRPr="00E81B83" w:rsidRDefault="00E81B83" w:rsidP="00E81B83">
      <w:pPr>
        <w:pStyle w:val="a4"/>
        <w:shd w:val="clear" w:color="auto" w:fill="FFFFFF"/>
        <w:spacing w:before="0" w:beforeAutospacing="0" w:after="0" w:afterAutospacing="0"/>
        <w:ind w:firstLine="709"/>
        <w:jc w:val="both"/>
      </w:pPr>
      <w:r w:rsidRPr="00E81B83">
        <w:lastRenderedPageBreak/>
        <w:t>3.1.2. Принятия Решений о выдаче разрешения на установку средства размещения информации.</w:t>
      </w:r>
    </w:p>
    <w:p w:rsidR="00E81B83" w:rsidRPr="00E81B83" w:rsidRDefault="00E81B83" w:rsidP="00E81B83">
      <w:pPr>
        <w:pStyle w:val="a4"/>
        <w:shd w:val="clear" w:color="auto" w:fill="FFFFFF"/>
        <w:spacing w:before="0" w:beforeAutospacing="0" w:after="0" w:afterAutospacing="0"/>
        <w:ind w:firstLine="709"/>
        <w:jc w:val="both"/>
      </w:pPr>
      <w:r w:rsidRPr="00E81B83">
        <w:t xml:space="preserve">3.1.3. Рассмотрения и согласования </w:t>
      </w:r>
      <w:proofErr w:type="gramStart"/>
      <w:r w:rsidRPr="00E81B83">
        <w:t>проекта дислокации мест размещения информационных носителей</w:t>
      </w:r>
      <w:proofErr w:type="gramEnd"/>
      <w:r w:rsidRPr="00E81B83">
        <w:t xml:space="preserve"> на территории муниципального образования «Тихоновка».</w:t>
      </w:r>
    </w:p>
    <w:p w:rsidR="00E81B83" w:rsidRPr="00E81B83" w:rsidRDefault="00E81B83" w:rsidP="00E81B83">
      <w:pPr>
        <w:pStyle w:val="a4"/>
        <w:shd w:val="clear" w:color="auto" w:fill="FFFFFF"/>
        <w:spacing w:before="0" w:beforeAutospacing="0" w:after="0" w:afterAutospacing="0"/>
        <w:ind w:firstLine="709"/>
        <w:jc w:val="both"/>
      </w:pPr>
      <w:r w:rsidRPr="00E81B83">
        <w:t>3.2. Исходя из целей деятельности Комиссии, определенных в настоящем Положении, в задачи Комиссии входит:</w:t>
      </w:r>
    </w:p>
    <w:p w:rsidR="00E81B83" w:rsidRPr="00E81B83" w:rsidRDefault="00E81B83" w:rsidP="00E81B83">
      <w:pPr>
        <w:pStyle w:val="a4"/>
        <w:shd w:val="clear" w:color="auto" w:fill="FFFFFF"/>
        <w:spacing w:before="0" w:beforeAutospacing="0" w:after="0" w:afterAutospacing="0"/>
        <w:ind w:firstLine="709"/>
        <w:jc w:val="both"/>
      </w:pPr>
      <w:r w:rsidRPr="00E81B83">
        <w:t>3.2.1. Рассмотрение спорных вопросов, связанных с установкой средств размещения информации.</w:t>
      </w:r>
    </w:p>
    <w:p w:rsidR="00E81B83" w:rsidRPr="00E81B83" w:rsidRDefault="00E81B83" w:rsidP="00E81B83">
      <w:pPr>
        <w:pStyle w:val="a4"/>
        <w:shd w:val="clear" w:color="auto" w:fill="FFFFFF"/>
        <w:spacing w:before="0" w:beforeAutospacing="0" w:after="0" w:afterAutospacing="0"/>
        <w:ind w:firstLine="709"/>
        <w:jc w:val="both"/>
      </w:pPr>
      <w:r w:rsidRPr="00E81B83">
        <w:t>3.2.2. Рассмотрение проектов нормативно-правовых актов, подготовленных органами местного самоуправления, физическими и юридическими лицами, входящих в компетенцию комиссии.</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4. Порядок формирования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4.1. Комиссия является коллегиальным органом муниципального образования «Тихоновка», действующим на постоянной основе.</w:t>
      </w:r>
    </w:p>
    <w:p w:rsidR="00E81B83" w:rsidRPr="00E81B83" w:rsidRDefault="00E81B83" w:rsidP="00E81B83">
      <w:pPr>
        <w:pStyle w:val="a4"/>
        <w:shd w:val="clear" w:color="auto" w:fill="FFFFFF"/>
        <w:spacing w:before="0" w:beforeAutospacing="0" w:after="0" w:afterAutospacing="0"/>
        <w:ind w:firstLine="709"/>
        <w:jc w:val="both"/>
        <w:rPr>
          <w:b/>
        </w:rPr>
      </w:pPr>
      <w:r w:rsidRPr="00E81B83">
        <w:t xml:space="preserve">4.2. Персональный состав Комиссии утверждается решением Думы </w:t>
      </w:r>
      <w:r w:rsidRPr="00E81B83">
        <w:rPr>
          <w:rStyle w:val="a5"/>
        </w:rPr>
        <w:t>муниципального образования «Тихоновка»</w:t>
      </w:r>
      <w:r w:rsidRPr="00E81B83">
        <w:rPr>
          <w:b/>
        </w:rPr>
        <w:t>.</w:t>
      </w:r>
    </w:p>
    <w:p w:rsidR="00E81B83" w:rsidRPr="00E81B83" w:rsidRDefault="00E81B83" w:rsidP="00E81B83">
      <w:pPr>
        <w:pStyle w:val="a4"/>
        <w:shd w:val="clear" w:color="auto" w:fill="FFFFFF"/>
        <w:spacing w:before="0" w:beforeAutospacing="0" w:after="0" w:afterAutospacing="0"/>
        <w:ind w:firstLine="709"/>
        <w:jc w:val="both"/>
      </w:pPr>
      <w:r w:rsidRPr="00E81B83">
        <w:t>4.3. В состав Комиссии входят пять членов Комиссии.</w:t>
      </w:r>
    </w:p>
    <w:p w:rsidR="00E81B83" w:rsidRPr="00E81B83" w:rsidRDefault="00E81B83" w:rsidP="00E81B83">
      <w:pPr>
        <w:pStyle w:val="a4"/>
        <w:shd w:val="clear" w:color="auto" w:fill="FFFFFF"/>
        <w:spacing w:before="0" w:beforeAutospacing="0" w:after="0" w:afterAutospacing="0"/>
        <w:ind w:firstLine="709"/>
        <w:jc w:val="both"/>
        <w:rPr>
          <w:b/>
        </w:rPr>
      </w:pPr>
      <w:r w:rsidRPr="00E81B83">
        <w:t>4.4. Комиссия формируется из двух представителей администрации</w:t>
      </w:r>
      <w:r w:rsidR="00AC2D46">
        <w:t xml:space="preserve"> </w:t>
      </w:r>
      <w:r w:rsidRPr="00E81B83">
        <w:rPr>
          <w:rStyle w:val="a5"/>
        </w:rPr>
        <w:t>муниципального образования «Тихоновка»</w:t>
      </w:r>
      <w:r w:rsidRPr="00E81B83">
        <w:rPr>
          <w:b/>
        </w:rPr>
        <w:t xml:space="preserve">, </w:t>
      </w:r>
      <w:r w:rsidRPr="00E81B83">
        <w:t>трех представителей Думы</w:t>
      </w:r>
      <w:r w:rsidR="00AC2D46">
        <w:t xml:space="preserve"> </w:t>
      </w:r>
      <w:r w:rsidRPr="00E81B83">
        <w:rPr>
          <w:rStyle w:val="a5"/>
        </w:rPr>
        <w:t>муниципального образования «Тихоновка»</w:t>
      </w:r>
      <w:r w:rsidRPr="00E81B83">
        <w:rPr>
          <w:b/>
        </w:rPr>
        <w:t>.</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5. Функции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5.1. Комиссия рассматривает поступившие документы и принимает Решение о выдаче разрешения на установку средств размещения информации или о мотивированном отказе.</w:t>
      </w:r>
    </w:p>
    <w:p w:rsidR="00E81B83" w:rsidRPr="00E81B83" w:rsidRDefault="00E81B83" w:rsidP="00E81B83">
      <w:pPr>
        <w:pStyle w:val="a4"/>
        <w:shd w:val="clear" w:color="auto" w:fill="FFFFFF"/>
        <w:spacing w:before="0" w:beforeAutospacing="0" w:after="0" w:afterAutospacing="0"/>
        <w:ind w:firstLine="709"/>
        <w:jc w:val="both"/>
      </w:pPr>
      <w:r w:rsidRPr="00E81B83">
        <w:t>5.2. Разрешение на установку средств размещения информации оформляются в виде Решения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5.3. Решения Комиссии принимаются простым большинством голосов от числа присутствующих на заседании членов. Голосование осуществляется открыто. Заочное голосование не допускается.</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6. Права и обязанности членов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6.1. Члены Комиссии обязаны:</w:t>
      </w:r>
    </w:p>
    <w:p w:rsidR="00E81B83" w:rsidRPr="00E81B83" w:rsidRDefault="00E81B83" w:rsidP="00E81B83">
      <w:pPr>
        <w:pStyle w:val="a4"/>
        <w:shd w:val="clear" w:color="auto" w:fill="FFFFFF"/>
        <w:spacing w:before="0" w:beforeAutospacing="0" w:after="0" w:afterAutospacing="0"/>
        <w:ind w:firstLine="709"/>
        <w:jc w:val="both"/>
      </w:pPr>
      <w:r w:rsidRPr="00E81B83">
        <w:t>6.1.1. Знать и руководствоваться в своей деятельности требованиями законодательства Российской Федерации и настоящего Положения;</w:t>
      </w:r>
    </w:p>
    <w:p w:rsidR="00E81B83" w:rsidRPr="00E81B83" w:rsidRDefault="00E81B83" w:rsidP="00E81B83">
      <w:pPr>
        <w:pStyle w:val="a4"/>
        <w:shd w:val="clear" w:color="auto" w:fill="FFFFFF"/>
        <w:spacing w:before="0" w:beforeAutospacing="0" w:after="0" w:afterAutospacing="0"/>
        <w:ind w:firstLine="709"/>
        <w:jc w:val="both"/>
      </w:pPr>
      <w:r w:rsidRPr="00E81B83">
        <w:t>6.1.2.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E81B83" w:rsidRPr="00E81B83" w:rsidRDefault="00E81B83" w:rsidP="00E81B83">
      <w:pPr>
        <w:pStyle w:val="a4"/>
        <w:shd w:val="clear" w:color="auto" w:fill="FFFFFF"/>
        <w:spacing w:before="0" w:beforeAutospacing="0" w:after="0" w:afterAutospacing="0"/>
        <w:ind w:firstLine="709"/>
        <w:jc w:val="both"/>
      </w:pPr>
      <w:r w:rsidRPr="00E81B83">
        <w:t>6.1.3. Не допускать разглашения сведений, ставших им известными в ходе принятия решений, кроме случаев, прямо предусмотренных законодательством Российской Федерации и настоящим Положением.</w:t>
      </w:r>
    </w:p>
    <w:p w:rsidR="00E81B83" w:rsidRPr="00E81B83" w:rsidRDefault="00E81B83" w:rsidP="00E81B83">
      <w:pPr>
        <w:pStyle w:val="a4"/>
        <w:shd w:val="clear" w:color="auto" w:fill="FFFFFF"/>
        <w:spacing w:before="0" w:beforeAutospacing="0" w:after="0" w:afterAutospacing="0"/>
        <w:ind w:firstLine="709"/>
        <w:jc w:val="both"/>
      </w:pPr>
      <w:r w:rsidRPr="00E81B83">
        <w:t>6.2. Члены Комиссии вправе:</w:t>
      </w:r>
    </w:p>
    <w:p w:rsidR="00E81B83" w:rsidRPr="00E81B83" w:rsidRDefault="00E81B83" w:rsidP="00E81B83">
      <w:pPr>
        <w:pStyle w:val="a4"/>
        <w:shd w:val="clear" w:color="auto" w:fill="FFFFFF"/>
        <w:spacing w:before="0" w:beforeAutospacing="0" w:after="0" w:afterAutospacing="0"/>
        <w:ind w:firstLine="709"/>
        <w:jc w:val="both"/>
      </w:pPr>
      <w:r w:rsidRPr="00E81B83">
        <w:t>6.2.1. Знакомиться со всеми представленными на рассмотрение документами и сведениями, необходимыми для принятия Решения.</w:t>
      </w:r>
    </w:p>
    <w:p w:rsidR="00E81B83" w:rsidRPr="00E81B83" w:rsidRDefault="00E81B83" w:rsidP="00E81B83">
      <w:pPr>
        <w:pStyle w:val="a4"/>
        <w:shd w:val="clear" w:color="auto" w:fill="FFFFFF"/>
        <w:spacing w:before="0" w:beforeAutospacing="0" w:after="0" w:afterAutospacing="0"/>
        <w:ind w:firstLine="709"/>
        <w:jc w:val="both"/>
      </w:pPr>
      <w:r w:rsidRPr="00E81B83">
        <w:t>6.2.2. Выступать по вопросам повестки дня на заседаниях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6.2.3. Проверять правильность содержания Решения о выдаче разрешения на установку средств размещения информации.</w:t>
      </w:r>
    </w:p>
    <w:p w:rsidR="00E81B83" w:rsidRPr="00E81B83" w:rsidRDefault="00E81B83" w:rsidP="00E81B83">
      <w:pPr>
        <w:pStyle w:val="a4"/>
        <w:shd w:val="clear" w:color="auto" w:fill="FFFFFF"/>
        <w:spacing w:before="0" w:beforeAutospacing="0" w:after="0" w:afterAutospacing="0"/>
        <w:ind w:firstLine="709"/>
        <w:jc w:val="both"/>
      </w:pPr>
      <w:r w:rsidRPr="00E81B83">
        <w:rPr>
          <w:rStyle w:val="a5"/>
        </w:rPr>
        <w:t>Статья 7. Порядок проведения заседаний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7.1. Председатель Комиссии или другой уполномоченный Председателем член Комиссии, не позднее, чем за три дня до дня проведения заседания Комиссии уведомляет членов Комиссии о времени и месте проведения заседания.</w:t>
      </w:r>
    </w:p>
    <w:p w:rsidR="00E81B83" w:rsidRPr="00E81B83" w:rsidRDefault="00E81B83" w:rsidP="00E81B83">
      <w:pPr>
        <w:pStyle w:val="a4"/>
        <w:shd w:val="clear" w:color="auto" w:fill="FFFFFF"/>
        <w:spacing w:before="0" w:beforeAutospacing="0" w:after="0" w:afterAutospacing="0"/>
        <w:ind w:firstLine="709"/>
        <w:jc w:val="both"/>
      </w:pPr>
      <w:r w:rsidRPr="00E81B83">
        <w:t>7.2. Заседание Комиссии считается правомочным, если на нем присутствуют не менее половины членов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7.3. Председатель Комиссии:</w:t>
      </w:r>
    </w:p>
    <w:p w:rsidR="00E81B83" w:rsidRPr="00E81B83" w:rsidRDefault="00E81B83" w:rsidP="00E81B83">
      <w:pPr>
        <w:pStyle w:val="a4"/>
        <w:shd w:val="clear" w:color="auto" w:fill="FFFFFF"/>
        <w:spacing w:before="0" w:beforeAutospacing="0" w:after="0" w:afterAutospacing="0"/>
        <w:ind w:firstLine="709"/>
        <w:jc w:val="both"/>
      </w:pPr>
      <w:r w:rsidRPr="00E81B83">
        <w:lastRenderedPageBreak/>
        <w:t>7.3.1. Осуществляет общее руководство работой Комиссии и обеспечивает выполнение настоящего Положения.</w:t>
      </w:r>
    </w:p>
    <w:p w:rsidR="00E81B83" w:rsidRPr="00E81B83" w:rsidRDefault="00E81B83" w:rsidP="00E81B83">
      <w:pPr>
        <w:pStyle w:val="a4"/>
        <w:shd w:val="clear" w:color="auto" w:fill="FFFFFF"/>
        <w:spacing w:before="0" w:beforeAutospacing="0" w:after="0" w:afterAutospacing="0"/>
        <w:ind w:firstLine="709"/>
        <w:jc w:val="both"/>
      </w:pPr>
      <w:r w:rsidRPr="00E81B83">
        <w:t>7.3.2. Утверждает график проведения заседаний Комиссии.</w:t>
      </w:r>
    </w:p>
    <w:p w:rsidR="00E81B83" w:rsidRPr="00E81B83" w:rsidRDefault="00E81B83" w:rsidP="00E81B83">
      <w:pPr>
        <w:pStyle w:val="a4"/>
        <w:shd w:val="clear" w:color="auto" w:fill="FFFFFF"/>
        <w:spacing w:before="0" w:beforeAutospacing="0" w:after="0" w:afterAutospacing="0"/>
        <w:ind w:firstLine="709"/>
        <w:jc w:val="both"/>
      </w:pPr>
      <w:r w:rsidRPr="00E81B83">
        <w:t>7.3.3. Объявляет заседание правомочным или выносит решение о его переносе из-за отсутствия необходимого количества членов.</w:t>
      </w:r>
    </w:p>
    <w:p w:rsidR="00E81B83" w:rsidRPr="00E81B83" w:rsidRDefault="00E81B83" w:rsidP="00E81B83">
      <w:pPr>
        <w:pStyle w:val="a4"/>
        <w:shd w:val="clear" w:color="auto" w:fill="FFFFFF"/>
        <w:spacing w:before="0" w:beforeAutospacing="0" w:after="0" w:afterAutospacing="0"/>
        <w:ind w:firstLine="709"/>
        <w:jc w:val="both"/>
      </w:pPr>
      <w:r w:rsidRPr="00E81B83">
        <w:t>7.3.4. Открывает и ведет заседания Комиссии, объявляет перерывы.</w:t>
      </w:r>
    </w:p>
    <w:p w:rsidR="00E81B83" w:rsidRPr="00E81B83" w:rsidRDefault="00E81B83" w:rsidP="00E81B83">
      <w:pPr>
        <w:pStyle w:val="a4"/>
        <w:shd w:val="clear" w:color="auto" w:fill="FFFFFF"/>
        <w:spacing w:before="0" w:beforeAutospacing="0" w:after="0" w:afterAutospacing="0"/>
        <w:ind w:firstLine="709"/>
        <w:jc w:val="both"/>
      </w:pPr>
      <w:r w:rsidRPr="00E81B83">
        <w:t>7.3.5. В случае необходимости выносит на обсуждение Комиссии вопрос о привлечении к работе Комиссии экспертов.</w:t>
      </w:r>
    </w:p>
    <w:p w:rsidR="00E81B83" w:rsidRPr="00E81B83" w:rsidRDefault="00E81B83" w:rsidP="00E81B83">
      <w:pPr>
        <w:pStyle w:val="a4"/>
        <w:shd w:val="clear" w:color="auto" w:fill="FFFFFF"/>
        <w:spacing w:before="0" w:beforeAutospacing="0" w:after="0" w:afterAutospacing="0"/>
        <w:ind w:firstLine="709"/>
        <w:jc w:val="both"/>
      </w:pPr>
      <w:r w:rsidRPr="00E81B83">
        <w:t>7.3.6. Подписывает Решения Комиссии.</w:t>
      </w:r>
    </w:p>
    <w:p w:rsidR="00E81B83" w:rsidRPr="00E81B83" w:rsidRDefault="00E81B83" w:rsidP="00E81B83">
      <w:pPr>
        <w:pStyle w:val="ConsPlusNormal"/>
        <w:rPr>
          <w:rFonts w:ascii="Times New Roman" w:hAnsi="Times New Roman" w:cs="Times New Roman"/>
          <w:sz w:val="24"/>
          <w:szCs w:val="24"/>
        </w:rPr>
      </w:pPr>
    </w:p>
    <w:p w:rsidR="00E81B83" w:rsidRPr="00E81B83" w:rsidRDefault="00E81B83" w:rsidP="00E81B83">
      <w:pPr>
        <w:pStyle w:val="msonormalbullet1gif"/>
        <w:mirrorIndents/>
        <w:jc w:val="center"/>
        <w:rPr>
          <w:b/>
        </w:rPr>
      </w:pPr>
      <w:r w:rsidRPr="00E81B83">
        <w:rPr>
          <w:b/>
        </w:rPr>
        <w:t>РОССИЙСКАЯ ФЕДЕРАЦИЯ</w:t>
      </w:r>
    </w:p>
    <w:p w:rsidR="00E81B83" w:rsidRPr="00E81B83" w:rsidRDefault="00E81B83" w:rsidP="00E81B83">
      <w:pPr>
        <w:pStyle w:val="msonormalbullet1gif"/>
        <w:mirrorIndents/>
        <w:jc w:val="center"/>
        <w:rPr>
          <w:b/>
        </w:rPr>
      </w:pPr>
      <w:r w:rsidRPr="00E81B83">
        <w:rPr>
          <w:b/>
        </w:rPr>
        <w:t>ИРКУТСКАЯ ОБЛАСТЬ</w:t>
      </w:r>
    </w:p>
    <w:p w:rsidR="00E81B83" w:rsidRPr="00E81B83" w:rsidRDefault="00E81B83" w:rsidP="00E81B83">
      <w:pPr>
        <w:pStyle w:val="msonormalbullet1gif"/>
        <w:tabs>
          <w:tab w:val="center" w:pos="4960"/>
          <w:tab w:val="left" w:pos="6945"/>
        </w:tabs>
        <w:mirrorIndents/>
        <w:rPr>
          <w:b/>
        </w:rPr>
      </w:pPr>
      <w:r w:rsidRPr="00E81B83">
        <w:rPr>
          <w:b/>
        </w:rPr>
        <w:tab/>
        <w:t>БОХАНСКИЙ РАЙОН</w:t>
      </w:r>
      <w:r w:rsidRPr="00E81B83">
        <w:rPr>
          <w:b/>
        </w:rPr>
        <w:tab/>
      </w:r>
    </w:p>
    <w:p w:rsidR="00E81B83" w:rsidRPr="00E81B83" w:rsidRDefault="00E81B83" w:rsidP="00E81B83">
      <w:pPr>
        <w:pStyle w:val="msonormalbullet2gif"/>
        <w:mirrorIndents/>
        <w:jc w:val="center"/>
        <w:rPr>
          <w:b/>
        </w:rPr>
      </w:pPr>
      <w:r w:rsidRPr="00E81B83">
        <w:rPr>
          <w:b/>
        </w:rPr>
        <w:t>МУНИЦИПАЛЬНОЕ ОБРАЗОВАНИЕ «ТИХОНОВКА»</w:t>
      </w:r>
    </w:p>
    <w:p w:rsidR="00E81B83" w:rsidRPr="00E81B83" w:rsidRDefault="00E81B83" w:rsidP="00E81B83">
      <w:pPr>
        <w:pStyle w:val="msonormalbullet2gif"/>
        <w:mirrorIndents/>
        <w:jc w:val="center"/>
        <w:rPr>
          <w:b/>
        </w:rPr>
      </w:pPr>
      <w:r w:rsidRPr="00E81B83">
        <w:rPr>
          <w:b/>
        </w:rPr>
        <w:t>ДУМА</w:t>
      </w:r>
    </w:p>
    <w:p w:rsidR="00E81B83" w:rsidRPr="00E81B83" w:rsidRDefault="00E81B83" w:rsidP="00E81B83">
      <w:pPr>
        <w:pStyle w:val="msonormalbullet2gif"/>
        <w:mirrorIndents/>
        <w:jc w:val="center"/>
        <w:rPr>
          <w:b/>
        </w:rPr>
      </w:pPr>
      <w:r w:rsidRPr="00E81B83">
        <w:rPr>
          <w:b/>
        </w:rPr>
        <w:t>РЕШЕНИЕ № 153</w:t>
      </w:r>
    </w:p>
    <w:p w:rsidR="00E81B83" w:rsidRPr="00E81B83" w:rsidRDefault="00E81B83" w:rsidP="00E81B83">
      <w:pPr>
        <w:pStyle w:val="msonormalbullet2gif"/>
        <w:mirrorIndents/>
        <w:jc w:val="both"/>
      </w:pPr>
      <w:r w:rsidRPr="00E81B83">
        <w:t xml:space="preserve"> 27 октября </w:t>
      </w:r>
      <w:r>
        <w:t xml:space="preserve"> 2017</w:t>
      </w:r>
      <w:r w:rsidRPr="00E81B83">
        <w:t xml:space="preserve">г.                                                                                     </w:t>
      </w:r>
      <w:r>
        <w:t xml:space="preserve">              </w:t>
      </w:r>
      <w:r w:rsidRPr="00E81B83">
        <w:t>с. Тихоновка</w:t>
      </w:r>
    </w:p>
    <w:p w:rsidR="00E81B83" w:rsidRPr="00E81B83" w:rsidRDefault="00E81B83" w:rsidP="00E81B83">
      <w:pPr>
        <w:spacing w:after="0"/>
        <w:rPr>
          <w:rFonts w:ascii="Times New Roman" w:eastAsia="Times New Roman" w:hAnsi="Times New Roman" w:cs="Times New Roman"/>
          <w:bCs/>
          <w:sz w:val="24"/>
          <w:szCs w:val="24"/>
        </w:rPr>
      </w:pPr>
      <w:r w:rsidRPr="00E81B83">
        <w:rPr>
          <w:rFonts w:ascii="Times New Roman" w:eastAsia="Times New Roman" w:hAnsi="Times New Roman" w:cs="Times New Roman"/>
          <w:bCs/>
          <w:sz w:val="24"/>
          <w:szCs w:val="24"/>
        </w:rPr>
        <w:t xml:space="preserve">О внесении изменений </w:t>
      </w:r>
      <w:proofErr w:type="gramStart"/>
      <w:r w:rsidRPr="00E81B83">
        <w:rPr>
          <w:rFonts w:ascii="Times New Roman" w:eastAsia="Times New Roman" w:hAnsi="Times New Roman" w:cs="Times New Roman"/>
          <w:bCs/>
          <w:sz w:val="24"/>
          <w:szCs w:val="24"/>
        </w:rPr>
        <w:t>в</w:t>
      </w:r>
      <w:proofErr w:type="gramEnd"/>
    </w:p>
    <w:p w:rsidR="00E81B83" w:rsidRPr="00E81B83" w:rsidRDefault="00E81B83" w:rsidP="00E81B83">
      <w:pPr>
        <w:spacing w:after="0"/>
        <w:rPr>
          <w:rFonts w:ascii="Times New Roman" w:eastAsia="Calibri" w:hAnsi="Times New Roman" w:cs="Times New Roman"/>
          <w:sz w:val="24"/>
          <w:szCs w:val="24"/>
          <w:lang w:eastAsia="en-US"/>
        </w:rPr>
      </w:pPr>
      <w:r w:rsidRPr="00E81B83">
        <w:rPr>
          <w:rFonts w:ascii="Times New Roman" w:eastAsia="Times New Roman" w:hAnsi="Times New Roman" w:cs="Times New Roman"/>
          <w:bCs/>
          <w:sz w:val="24"/>
          <w:szCs w:val="24"/>
        </w:rPr>
        <w:t xml:space="preserve"> Решение Думы МО «Тихоновка»  </w:t>
      </w:r>
      <w:r w:rsidRPr="00E81B83">
        <w:rPr>
          <w:rFonts w:ascii="Times New Roman" w:hAnsi="Times New Roman" w:cs="Times New Roman"/>
          <w:sz w:val="24"/>
          <w:szCs w:val="24"/>
        </w:rPr>
        <w:t>от 04.06.2015 г. № 58</w:t>
      </w:r>
    </w:p>
    <w:p w:rsidR="00E81B83" w:rsidRPr="00E81B83" w:rsidRDefault="00E81B83" w:rsidP="00E81B83">
      <w:pPr>
        <w:spacing w:after="0"/>
        <w:rPr>
          <w:rFonts w:ascii="Times New Roman" w:hAnsi="Times New Roman" w:cs="Times New Roman"/>
          <w:sz w:val="24"/>
          <w:szCs w:val="24"/>
        </w:rPr>
      </w:pPr>
      <w:r w:rsidRPr="00E81B83">
        <w:rPr>
          <w:rFonts w:ascii="Times New Roman" w:hAnsi="Times New Roman" w:cs="Times New Roman"/>
          <w:sz w:val="24"/>
          <w:szCs w:val="24"/>
        </w:rPr>
        <w:t xml:space="preserve">«Об утверждении Правил благоустройства территории </w:t>
      </w:r>
    </w:p>
    <w:p w:rsidR="00E81B83" w:rsidRPr="00E81B83" w:rsidRDefault="00E81B83" w:rsidP="00E81B83">
      <w:pPr>
        <w:spacing w:after="0"/>
        <w:rPr>
          <w:rFonts w:ascii="Times New Roman" w:hAnsi="Times New Roman" w:cs="Times New Roman"/>
          <w:color w:val="000000"/>
          <w:sz w:val="24"/>
          <w:szCs w:val="24"/>
        </w:rPr>
      </w:pPr>
      <w:r w:rsidRPr="00E81B83">
        <w:rPr>
          <w:rFonts w:ascii="Times New Roman" w:hAnsi="Times New Roman" w:cs="Times New Roman"/>
          <w:color w:val="000000"/>
          <w:sz w:val="24"/>
          <w:szCs w:val="24"/>
        </w:rPr>
        <w:t>муниципального образования «Тихоновка»</w:t>
      </w:r>
    </w:p>
    <w:p w:rsidR="00E81B83" w:rsidRPr="00E81B83" w:rsidRDefault="00E81B83" w:rsidP="00E81B83">
      <w:pPr>
        <w:spacing w:after="0"/>
        <w:rPr>
          <w:rFonts w:ascii="Times New Roman" w:hAnsi="Times New Roman" w:cs="Times New Roman"/>
          <w:sz w:val="24"/>
          <w:szCs w:val="24"/>
        </w:rPr>
      </w:pPr>
      <w:r w:rsidRPr="00E81B83">
        <w:rPr>
          <w:rFonts w:ascii="Times New Roman" w:hAnsi="Times New Roman" w:cs="Times New Roman"/>
          <w:sz w:val="24"/>
          <w:szCs w:val="24"/>
        </w:rPr>
        <w:t xml:space="preserve"> (с изменениями от 28.12.2015 г.  № 76)</w:t>
      </w:r>
    </w:p>
    <w:p w:rsidR="00E81B83" w:rsidRPr="00E81B83" w:rsidRDefault="00E81B83" w:rsidP="00E81B83">
      <w:pPr>
        <w:shd w:val="clear" w:color="auto" w:fill="FFFFFF"/>
        <w:spacing w:after="0" w:line="315" w:lineRule="atLeast"/>
        <w:textAlignment w:val="baseline"/>
        <w:rPr>
          <w:rFonts w:ascii="Times New Roman" w:eastAsia="Times New Roman" w:hAnsi="Times New Roman" w:cs="Times New Roman"/>
          <w:bCs/>
          <w:sz w:val="24"/>
          <w:szCs w:val="24"/>
        </w:rPr>
      </w:pPr>
    </w:p>
    <w:p w:rsidR="00E81B83" w:rsidRPr="00E81B83" w:rsidRDefault="00E81B83" w:rsidP="00E81B83">
      <w:pPr>
        <w:spacing w:after="0"/>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shd w:val="clear" w:color="auto" w:fill="FFFFFF"/>
        </w:rPr>
        <w:t xml:space="preserve">     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с Методическими рекомендациями Минстроя России, утвержденных приказом от 13.04.2017 года № 711/</w:t>
      </w:r>
      <w:proofErr w:type="spellStart"/>
      <w:proofErr w:type="gramStart"/>
      <w:r w:rsidRPr="00E81B83">
        <w:rPr>
          <w:rFonts w:ascii="Times New Roman" w:eastAsia="Times New Roman" w:hAnsi="Times New Roman" w:cs="Times New Roman"/>
          <w:sz w:val="24"/>
          <w:szCs w:val="24"/>
          <w:shd w:val="clear" w:color="auto" w:fill="FFFFFF"/>
        </w:rPr>
        <w:t>пр</w:t>
      </w:r>
      <w:proofErr w:type="spellEnd"/>
      <w:proofErr w:type="gramEnd"/>
      <w:r w:rsidRPr="00E81B83">
        <w:rPr>
          <w:rFonts w:ascii="Times New Roman" w:eastAsia="Times New Roman" w:hAnsi="Times New Roman" w:cs="Times New Roman"/>
          <w:sz w:val="24"/>
          <w:szCs w:val="24"/>
          <w:shd w:val="clear" w:color="auto" w:fill="FFFFFF"/>
        </w:rPr>
        <w:t>, руководствуясь Уставом муниципального образования,</w:t>
      </w:r>
      <w:r w:rsidR="00AC2D46">
        <w:rPr>
          <w:rFonts w:ascii="Times New Roman" w:eastAsia="Times New Roman" w:hAnsi="Times New Roman" w:cs="Times New Roman"/>
          <w:sz w:val="24"/>
          <w:szCs w:val="24"/>
        </w:rPr>
        <w:t> </w:t>
      </w:r>
    </w:p>
    <w:p w:rsidR="00E81B83" w:rsidRPr="00E81B83" w:rsidRDefault="00E81B83" w:rsidP="00E81B83">
      <w:pPr>
        <w:shd w:val="clear" w:color="auto" w:fill="FFFFFF"/>
        <w:spacing w:after="0" w:line="300" w:lineRule="atLeast"/>
        <w:jc w:val="center"/>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ДУМА РЕШИЛА:</w:t>
      </w:r>
    </w:p>
    <w:p w:rsidR="00E81B83" w:rsidRPr="00E81B83" w:rsidRDefault="00E81B83" w:rsidP="00AC2D46">
      <w:pPr>
        <w:spacing w:after="0"/>
        <w:jc w:val="both"/>
        <w:rPr>
          <w:rFonts w:ascii="Times New Roman" w:eastAsia="Times New Roman" w:hAnsi="Times New Roman" w:cs="Times New Roman"/>
          <w:sz w:val="24"/>
          <w:szCs w:val="24"/>
          <w:shd w:val="clear" w:color="auto" w:fill="FFFFFF"/>
        </w:rPr>
      </w:pPr>
      <w:r w:rsidRPr="00E81B83">
        <w:rPr>
          <w:rFonts w:ascii="Times New Roman" w:eastAsia="Times New Roman" w:hAnsi="Times New Roman" w:cs="Times New Roman"/>
          <w:sz w:val="24"/>
          <w:szCs w:val="24"/>
        </w:rPr>
        <w:br/>
      </w:r>
      <w:r w:rsidRPr="00E81B83">
        <w:rPr>
          <w:rFonts w:ascii="Times New Roman" w:eastAsia="Times New Roman" w:hAnsi="Times New Roman" w:cs="Times New Roman"/>
          <w:sz w:val="24"/>
          <w:szCs w:val="24"/>
          <w:shd w:val="clear" w:color="auto" w:fill="FFFFFF"/>
        </w:rPr>
        <w:t xml:space="preserve">1.  Внести изменения в </w:t>
      </w:r>
      <w:r w:rsidRPr="00E81B83">
        <w:rPr>
          <w:rFonts w:ascii="Times New Roman" w:hAnsi="Times New Roman" w:cs="Times New Roman"/>
          <w:sz w:val="24"/>
          <w:szCs w:val="24"/>
        </w:rPr>
        <w:t xml:space="preserve">«Правила благоустройства территории </w:t>
      </w:r>
      <w:r w:rsidRPr="00E81B83">
        <w:rPr>
          <w:rFonts w:ascii="Times New Roman" w:hAnsi="Times New Roman" w:cs="Times New Roman"/>
          <w:color w:val="000000"/>
          <w:sz w:val="24"/>
          <w:szCs w:val="24"/>
        </w:rPr>
        <w:t xml:space="preserve"> муниципального образования «Тихоновка»</w:t>
      </w:r>
      <w:r w:rsidRPr="00E81B83">
        <w:rPr>
          <w:rFonts w:ascii="Times New Roman" w:eastAsia="Times New Roman" w:hAnsi="Times New Roman" w:cs="Times New Roman"/>
          <w:sz w:val="24"/>
          <w:szCs w:val="24"/>
          <w:shd w:val="clear" w:color="auto" w:fill="FFFFFF"/>
        </w:rPr>
        <w:t xml:space="preserve">, утвержденные решением Думы  МО «Тихоновка» </w:t>
      </w:r>
      <w:r w:rsidRPr="00E81B83">
        <w:rPr>
          <w:rFonts w:ascii="Times New Roman" w:hAnsi="Times New Roman" w:cs="Times New Roman"/>
          <w:sz w:val="24"/>
          <w:szCs w:val="24"/>
        </w:rPr>
        <w:t xml:space="preserve">от 04.06.2015 г. № 58 </w:t>
      </w:r>
      <w:r w:rsidRPr="00E81B83">
        <w:rPr>
          <w:rFonts w:ascii="Times New Roman" w:eastAsia="Times New Roman" w:hAnsi="Times New Roman" w:cs="Times New Roman"/>
          <w:sz w:val="24"/>
          <w:szCs w:val="24"/>
          <w:shd w:val="clear" w:color="auto" w:fill="FFFFFF"/>
        </w:rPr>
        <w:t xml:space="preserve">(с изменениями </w:t>
      </w:r>
      <w:r w:rsidRPr="00E81B83">
        <w:rPr>
          <w:rFonts w:ascii="Times New Roman" w:hAnsi="Times New Roman" w:cs="Times New Roman"/>
          <w:sz w:val="24"/>
          <w:szCs w:val="24"/>
        </w:rPr>
        <w:t>от 28 декабря 2017 г.  № 76</w:t>
      </w:r>
      <w:r w:rsidRPr="00E81B83">
        <w:rPr>
          <w:rFonts w:ascii="Times New Roman" w:eastAsia="Times New Roman" w:hAnsi="Times New Roman" w:cs="Times New Roman"/>
          <w:sz w:val="24"/>
          <w:szCs w:val="24"/>
          <w:shd w:val="clear" w:color="auto" w:fill="FFFFFF"/>
        </w:rPr>
        <w:t xml:space="preserve">), изложив в </w:t>
      </w:r>
      <w:r w:rsidRPr="00E81B83">
        <w:rPr>
          <w:rFonts w:ascii="Times New Roman" w:hAnsi="Times New Roman" w:cs="Times New Roman"/>
          <w:sz w:val="24"/>
          <w:szCs w:val="24"/>
        </w:rPr>
        <w:t xml:space="preserve">«Правила благоустройства </w:t>
      </w:r>
      <w:r w:rsidRPr="00E81B83">
        <w:rPr>
          <w:rFonts w:ascii="Times New Roman" w:hAnsi="Times New Roman" w:cs="Times New Roman"/>
          <w:color w:val="000000"/>
          <w:sz w:val="24"/>
          <w:szCs w:val="24"/>
        </w:rPr>
        <w:t xml:space="preserve">территории  муниципального образования «Тихоновка» в </w:t>
      </w:r>
      <w:r w:rsidRPr="00E81B83">
        <w:rPr>
          <w:rFonts w:ascii="Times New Roman" w:eastAsia="Times New Roman" w:hAnsi="Times New Roman" w:cs="Times New Roman"/>
          <w:sz w:val="24"/>
          <w:szCs w:val="24"/>
          <w:shd w:val="clear" w:color="auto" w:fill="FFFFFF"/>
        </w:rPr>
        <w:t>новой редакции согласно приложению к настоящему решению.</w:t>
      </w:r>
      <w:r w:rsidRPr="00E81B83">
        <w:rPr>
          <w:rFonts w:ascii="Times New Roman" w:eastAsia="Times New Roman" w:hAnsi="Times New Roman" w:cs="Times New Roman"/>
          <w:sz w:val="24"/>
          <w:szCs w:val="24"/>
        </w:rPr>
        <w:t> </w:t>
      </w:r>
      <w:r w:rsidRPr="00E81B83">
        <w:rPr>
          <w:rFonts w:ascii="Times New Roman" w:eastAsia="Times New Roman" w:hAnsi="Times New Roman" w:cs="Times New Roman"/>
          <w:sz w:val="24"/>
          <w:szCs w:val="24"/>
        </w:rPr>
        <w:br/>
      </w:r>
      <w:r w:rsidRPr="00E81B83">
        <w:rPr>
          <w:rFonts w:ascii="Times New Roman" w:eastAsia="Times New Roman" w:hAnsi="Times New Roman" w:cs="Times New Roman"/>
          <w:sz w:val="24"/>
          <w:szCs w:val="24"/>
          <w:shd w:val="clear" w:color="auto" w:fill="FFFFFF"/>
        </w:rPr>
        <w:t>2.   Настоящее постановление разместить в информационно-телекоммуникационной сети Интернет на официальном сайте МО «Боханский район».</w:t>
      </w:r>
      <w:r w:rsidRPr="00E81B83">
        <w:rPr>
          <w:rFonts w:ascii="Times New Roman" w:eastAsia="Times New Roman" w:hAnsi="Times New Roman" w:cs="Times New Roman"/>
          <w:color w:val="333333"/>
          <w:sz w:val="24"/>
          <w:szCs w:val="24"/>
        </w:rPr>
        <w:t> </w:t>
      </w:r>
      <w:r w:rsidRPr="00E81B83">
        <w:rPr>
          <w:rFonts w:ascii="Times New Roman" w:eastAsia="Times New Roman" w:hAnsi="Times New Roman" w:cs="Times New Roman"/>
          <w:color w:val="333333"/>
          <w:sz w:val="24"/>
          <w:szCs w:val="24"/>
        </w:rPr>
        <w:br/>
      </w:r>
    </w:p>
    <w:p w:rsidR="00E81B83" w:rsidRPr="00E81B83" w:rsidRDefault="00E81B83" w:rsidP="00E81B83">
      <w:pPr>
        <w:spacing w:after="0"/>
        <w:rPr>
          <w:rFonts w:ascii="Times New Roman" w:eastAsia="Times New Roman" w:hAnsi="Times New Roman" w:cs="Times New Roman"/>
          <w:sz w:val="24"/>
          <w:szCs w:val="24"/>
          <w:shd w:val="clear" w:color="auto" w:fill="FFFFFF"/>
        </w:rPr>
      </w:pPr>
      <w:r w:rsidRPr="00E81B83">
        <w:rPr>
          <w:rFonts w:ascii="Times New Roman" w:eastAsia="Times New Roman" w:hAnsi="Times New Roman" w:cs="Times New Roman"/>
          <w:sz w:val="24"/>
          <w:szCs w:val="24"/>
          <w:shd w:val="clear" w:color="auto" w:fill="FFFFFF"/>
        </w:rPr>
        <w:t xml:space="preserve">Глава МО «Тихоновка»                                                         </w:t>
      </w:r>
    </w:p>
    <w:p w:rsidR="00E81B83" w:rsidRPr="00E81B83" w:rsidRDefault="00E81B83" w:rsidP="00E81B83">
      <w:pPr>
        <w:spacing w:after="0"/>
        <w:rPr>
          <w:rFonts w:ascii="Times New Roman" w:eastAsia="Times New Roman" w:hAnsi="Times New Roman" w:cs="Times New Roman"/>
          <w:sz w:val="24"/>
          <w:szCs w:val="24"/>
          <w:shd w:val="clear" w:color="auto" w:fill="FFFFFF"/>
        </w:rPr>
      </w:pPr>
      <w:r w:rsidRPr="00E81B83">
        <w:rPr>
          <w:rFonts w:ascii="Times New Roman" w:eastAsia="Times New Roman" w:hAnsi="Times New Roman" w:cs="Times New Roman"/>
          <w:sz w:val="24"/>
          <w:szCs w:val="24"/>
          <w:shd w:val="clear" w:color="auto" w:fill="FFFFFF"/>
        </w:rPr>
        <w:lastRenderedPageBreak/>
        <w:t>Председатель Думы МО «Тихоновка»                              __________________                     М.В. Скоробогатова</w:t>
      </w: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pacing w:before="120" w:after="120" w:line="240" w:lineRule="auto"/>
        <w:ind w:firstLine="709"/>
        <w:jc w:val="right"/>
        <w:rPr>
          <w:rFonts w:ascii="Times New Roman" w:hAnsi="Times New Roman" w:cs="Times New Roman"/>
          <w:b/>
          <w:sz w:val="24"/>
          <w:szCs w:val="24"/>
        </w:rPr>
      </w:pPr>
      <w:r w:rsidRPr="00E81B83">
        <w:rPr>
          <w:rFonts w:ascii="Times New Roman" w:hAnsi="Times New Roman" w:cs="Times New Roman"/>
          <w:b/>
          <w:sz w:val="24"/>
          <w:szCs w:val="24"/>
        </w:rPr>
        <w:t xml:space="preserve">                            </w:t>
      </w:r>
      <w:proofErr w:type="gramStart"/>
      <w:r w:rsidRPr="00E81B83">
        <w:rPr>
          <w:rFonts w:ascii="Times New Roman" w:hAnsi="Times New Roman" w:cs="Times New Roman"/>
          <w:b/>
          <w:sz w:val="24"/>
          <w:szCs w:val="24"/>
        </w:rPr>
        <w:t>Утверждены</w:t>
      </w:r>
      <w:proofErr w:type="gramEnd"/>
      <w:r w:rsidRPr="00E81B83">
        <w:rPr>
          <w:rFonts w:ascii="Times New Roman" w:hAnsi="Times New Roman" w:cs="Times New Roman"/>
          <w:b/>
          <w:sz w:val="24"/>
          <w:szCs w:val="24"/>
        </w:rPr>
        <w:t xml:space="preserve"> решением </w:t>
      </w:r>
    </w:p>
    <w:p w:rsidR="00E81B83" w:rsidRPr="00E81B83" w:rsidRDefault="00E81B83" w:rsidP="00E81B83">
      <w:pPr>
        <w:spacing w:before="120" w:after="120" w:line="240" w:lineRule="auto"/>
        <w:ind w:firstLine="709"/>
        <w:jc w:val="right"/>
        <w:rPr>
          <w:rFonts w:ascii="Times New Roman" w:hAnsi="Times New Roman" w:cs="Times New Roman"/>
          <w:b/>
          <w:sz w:val="24"/>
          <w:szCs w:val="24"/>
        </w:rPr>
      </w:pPr>
      <w:r w:rsidRPr="00E81B83">
        <w:rPr>
          <w:rFonts w:ascii="Times New Roman" w:hAnsi="Times New Roman" w:cs="Times New Roman"/>
          <w:b/>
          <w:sz w:val="24"/>
          <w:szCs w:val="24"/>
        </w:rPr>
        <w:t xml:space="preserve">Думы МО «Тихоновка» </w:t>
      </w:r>
    </w:p>
    <w:p w:rsidR="00E81B83" w:rsidRPr="00E81B83" w:rsidRDefault="00E81B83" w:rsidP="00E81B83">
      <w:pPr>
        <w:spacing w:before="120" w:after="120" w:line="240" w:lineRule="auto"/>
        <w:ind w:firstLine="709"/>
        <w:jc w:val="right"/>
        <w:rPr>
          <w:rFonts w:ascii="Times New Roman" w:hAnsi="Times New Roman" w:cs="Times New Roman"/>
          <w:b/>
          <w:sz w:val="24"/>
          <w:szCs w:val="24"/>
        </w:rPr>
      </w:pPr>
      <w:r w:rsidRPr="00E81B83">
        <w:rPr>
          <w:rFonts w:ascii="Times New Roman" w:hAnsi="Times New Roman" w:cs="Times New Roman"/>
          <w:b/>
          <w:sz w:val="24"/>
          <w:szCs w:val="24"/>
        </w:rPr>
        <w:t>№ 153 от 27.10.</w:t>
      </w:r>
      <w:r>
        <w:rPr>
          <w:rFonts w:ascii="Times New Roman" w:hAnsi="Times New Roman" w:cs="Times New Roman"/>
          <w:b/>
          <w:sz w:val="24"/>
          <w:szCs w:val="24"/>
        </w:rPr>
        <w:t>2017 г.</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p>
    <w:p w:rsidR="00E81B83" w:rsidRPr="00E81B83" w:rsidRDefault="00E81B83" w:rsidP="00E81B83">
      <w:pPr>
        <w:spacing w:before="120" w:after="120" w:line="240" w:lineRule="auto"/>
        <w:ind w:firstLine="709"/>
        <w:jc w:val="center"/>
        <w:rPr>
          <w:rFonts w:ascii="Times New Roman" w:hAnsi="Times New Roman" w:cs="Times New Roman"/>
          <w:b/>
          <w:sz w:val="24"/>
          <w:szCs w:val="24"/>
        </w:rPr>
      </w:pPr>
      <w:r w:rsidRPr="00E81B83">
        <w:rPr>
          <w:rFonts w:ascii="Times New Roman" w:hAnsi="Times New Roman" w:cs="Times New Roman"/>
          <w:b/>
          <w:sz w:val="24"/>
          <w:szCs w:val="24"/>
        </w:rPr>
        <w:t>ГЛАВА 1. ОБЩИЕ ПОЛОЖЕНИЯ</w:t>
      </w:r>
    </w:p>
    <w:p w:rsidR="00E81B83" w:rsidRPr="00E81B83" w:rsidRDefault="00E81B83" w:rsidP="00E81B83">
      <w:pPr>
        <w:spacing w:before="120" w:after="120" w:line="240" w:lineRule="auto"/>
        <w:ind w:firstLine="709"/>
        <w:jc w:val="both"/>
        <w:outlineLvl w:val="0"/>
        <w:rPr>
          <w:rFonts w:ascii="Times New Roman" w:eastAsia="Calibri" w:hAnsi="Times New Roman" w:cs="Times New Roman"/>
          <w:b/>
          <w:sz w:val="24"/>
          <w:szCs w:val="24"/>
        </w:rPr>
      </w:pPr>
      <w:bookmarkStart w:id="1" w:name="_Toc343193320"/>
      <w:bookmarkStart w:id="2" w:name="_Toc343193319"/>
      <w:r w:rsidRPr="00E81B83">
        <w:rPr>
          <w:rFonts w:ascii="Times New Roman" w:eastAsia="Calibri" w:hAnsi="Times New Roman" w:cs="Times New Roman"/>
          <w:b/>
          <w:sz w:val="24"/>
          <w:szCs w:val="24"/>
        </w:rPr>
        <w:t xml:space="preserve">Статья 1. </w:t>
      </w:r>
      <w:bookmarkEnd w:id="1"/>
      <w:r w:rsidRPr="00E81B83">
        <w:rPr>
          <w:rFonts w:ascii="Times New Roman" w:eastAsia="Calibri" w:hAnsi="Times New Roman" w:cs="Times New Roman"/>
          <w:b/>
          <w:sz w:val="24"/>
          <w:szCs w:val="24"/>
        </w:rPr>
        <w:t>Предмет правового регулирования настоящих Правил</w:t>
      </w:r>
    </w:p>
    <w:p w:rsidR="00E81B83" w:rsidRPr="00E81B83" w:rsidRDefault="00E81B83" w:rsidP="00E81B8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1. Настоящие Правила благоустройства территории </w:t>
      </w:r>
      <w:r w:rsidRPr="00E81B83">
        <w:rPr>
          <w:rFonts w:ascii="Times New Roman" w:hAnsi="Times New Roman" w:cs="Times New Roman"/>
          <w:sz w:val="24"/>
          <w:szCs w:val="24"/>
        </w:rPr>
        <w:t>муниципального образования «Тихоновка»</w:t>
      </w:r>
      <w:r w:rsidRPr="00E81B83">
        <w:rPr>
          <w:rFonts w:ascii="Times New Roman" w:eastAsia="Times New Roman" w:hAnsi="Times New Roman" w:cs="Times New Roman"/>
          <w:sz w:val="24"/>
          <w:szCs w:val="24"/>
        </w:rPr>
        <w:t xml:space="preserve"> (далее – Правила) регулируют вопросы:</w:t>
      </w:r>
    </w:p>
    <w:p w:rsidR="00E81B83" w:rsidRPr="00E81B83" w:rsidRDefault="00E81B83" w:rsidP="00E81B8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подготовка и согласование проектной документации по благоустройству;</w:t>
      </w:r>
    </w:p>
    <w:p w:rsidR="00E81B83" w:rsidRPr="00E81B83" w:rsidRDefault="00E81B83" w:rsidP="00E81B8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размещение объектов и элементов благоустройства;</w:t>
      </w:r>
    </w:p>
    <w:p w:rsidR="00E81B83" w:rsidRPr="00E81B83" w:rsidRDefault="00E81B83" w:rsidP="00E81B8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контроль над содержанием объектов и элементов благоустройства;</w:t>
      </w:r>
    </w:p>
    <w:p w:rsidR="00E81B83" w:rsidRPr="00E81B83" w:rsidRDefault="00E81B83" w:rsidP="00E81B83">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E81B83">
        <w:rPr>
          <w:rFonts w:ascii="Times New Roman" w:eastAsia="Times New Roman" w:hAnsi="Times New Roman" w:cs="Times New Roman"/>
          <w:sz w:val="24"/>
          <w:szCs w:val="24"/>
        </w:rPr>
        <w:br/>
        <w:t>в сфере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Настоящие Правила действуют на всей территории муниципального образования «Тихоновка».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E81B83">
        <w:rPr>
          <w:rFonts w:ascii="Times New Roman" w:hAnsi="Times New Roman" w:cs="Times New Roman"/>
          <w:sz w:val="24"/>
          <w:szCs w:val="24"/>
        </w:rPr>
        <w:br/>
        <w:t>а также граждан, постоянно или временно проживающих в сельском поселении.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E81B83">
        <w:rPr>
          <w:rFonts w:ascii="Times New Roman" w:hAnsi="Times New Roman" w:cs="Times New Roman"/>
          <w:sz w:val="24"/>
          <w:szCs w:val="24"/>
        </w:rPr>
        <w:br/>
        <w:t>их организаторами на территории муниципального образования «Тихоновка»</w:t>
      </w:r>
      <w:r w:rsidRPr="00E81B83">
        <w:rPr>
          <w:rFonts w:ascii="Times New Roman" w:hAnsi="Times New Roman" w:cs="Times New Roman"/>
          <w:sz w:val="24"/>
          <w:szCs w:val="24"/>
        </w:rPr>
        <w:br/>
        <w:t>с соблюдением Правил.</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5. Правила обязательны при проектировании, экспертизе документации </w:t>
      </w:r>
      <w:r w:rsidRPr="00E81B83">
        <w:rPr>
          <w:rFonts w:ascii="Times New Roman" w:hAnsi="Times New Roman" w:cs="Times New Roman"/>
          <w:sz w:val="24"/>
          <w:szCs w:val="24"/>
        </w:rPr>
        <w:br/>
        <w:t xml:space="preserve">по благоустройству территории, </w:t>
      </w:r>
      <w:proofErr w:type="gramStart"/>
      <w:r w:rsidRPr="00E81B83">
        <w:rPr>
          <w:rFonts w:ascii="Times New Roman" w:hAnsi="Times New Roman" w:cs="Times New Roman"/>
          <w:sz w:val="24"/>
          <w:szCs w:val="24"/>
        </w:rPr>
        <w:t>контроле за</w:t>
      </w:r>
      <w:proofErr w:type="gramEnd"/>
      <w:r w:rsidRPr="00E81B83">
        <w:rPr>
          <w:rFonts w:ascii="Times New Roman" w:hAnsi="Times New Roman" w:cs="Times New Roman"/>
          <w:sz w:val="24"/>
          <w:szCs w:val="24"/>
        </w:rPr>
        <w:t xml:space="preserve"> осуществлением благоустройства </w:t>
      </w:r>
      <w:r w:rsidRPr="00E81B83">
        <w:rPr>
          <w:rFonts w:ascii="Times New Roman" w:hAnsi="Times New Roman" w:cs="Times New Roman"/>
          <w:sz w:val="24"/>
          <w:szCs w:val="24"/>
        </w:rPr>
        <w:br/>
        <w:t>на территории муниципального образования, содержании благоустроенных территорий.</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 xml:space="preserve">Статья 2. Правовые основы организации благоустройства территории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 </w:t>
      </w:r>
      <w:proofErr w:type="gramStart"/>
      <w:r w:rsidRPr="00E81B83">
        <w:rPr>
          <w:rFonts w:ascii="Times New Roman" w:hAnsi="Times New Roman" w:cs="Times New Roman"/>
          <w:sz w:val="24"/>
          <w:szCs w:val="24"/>
        </w:rPr>
        <w:t xml:space="preserve">Настоящие Правила разработаны в соответствии с Федеральным законом </w:t>
      </w:r>
      <w:r w:rsidRPr="00E81B83">
        <w:rPr>
          <w:rFonts w:ascii="Times New Roman" w:hAnsi="Times New Roman" w:cs="Times New Roman"/>
          <w:sz w:val="24"/>
          <w:szCs w:val="24"/>
        </w:rPr>
        <w:br/>
        <w:t xml:space="preserve">от 06.10.2003 № 131-ФЗ «Об общих принципах организации местного самоуправления </w:t>
      </w:r>
      <w:r w:rsidRPr="00E81B83">
        <w:rPr>
          <w:rFonts w:ascii="Times New Roman" w:hAnsi="Times New Roman" w:cs="Times New Roman"/>
          <w:sz w:val="24"/>
          <w:szCs w:val="24"/>
        </w:rPr>
        <w:br/>
        <w:t xml:space="preserve">в Российской Федерации», Федеральным законом от 24 июня 1998 года № 89-ФЗ </w:t>
      </w:r>
      <w:r w:rsidRPr="00E81B83">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E81B83">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E81B83">
        <w:rPr>
          <w:rFonts w:ascii="Times New Roman" w:hAnsi="Times New Roman" w:cs="Times New Roman"/>
          <w:sz w:val="24"/>
          <w:szCs w:val="24"/>
        </w:rPr>
        <w:t xml:space="preserve"> </w:t>
      </w:r>
      <w:r w:rsidRPr="00E81B83">
        <w:rPr>
          <w:rFonts w:ascii="Times New Roman" w:hAnsi="Times New Roman" w:cs="Times New Roman"/>
          <w:sz w:val="24"/>
          <w:szCs w:val="24"/>
        </w:rPr>
        <w:br/>
        <w:t>от 13 апреля 2017 года № 711/</w:t>
      </w:r>
      <w:proofErr w:type="spellStart"/>
      <w:proofErr w:type="gramStart"/>
      <w:r w:rsidRPr="00E81B83">
        <w:rPr>
          <w:rFonts w:ascii="Times New Roman" w:hAnsi="Times New Roman" w:cs="Times New Roman"/>
          <w:sz w:val="24"/>
          <w:szCs w:val="24"/>
        </w:rPr>
        <w:t>пр</w:t>
      </w:r>
      <w:proofErr w:type="spellEnd"/>
      <w:proofErr w:type="gramEnd"/>
      <w:r w:rsidRPr="00E81B83">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«Тихоновка».</w:t>
      </w:r>
    </w:p>
    <w:bookmarkEnd w:id="2"/>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 Основные понятия и термины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Для целей настоящих Правил используются следующие основные понятия:</w:t>
      </w:r>
    </w:p>
    <w:p w:rsidR="00E81B83" w:rsidRPr="00E81B83" w:rsidRDefault="00E81B83" w:rsidP="00E81B83">
      <w:pPr>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lastRenderedPageBreak/>
        <w:t xml:space="preserve">Благоустройство территории </w:t>
      </w:r>
      <w:r w:rsidRPr="00E81B83">
        <w:rPr>
          <w:rFonts w:ascii="Times New Roman" w:eastAsia="Times New Roman" w:hAnsi="Times New Roman" w:cs="Times New Roman"/>
          <w:sz w:val="24"/>
          <w:szCs w:val="24"/>
        </w:rPr>
        <w:t>муниципального образования «Тихоновка»- комплекс предусмотренных правилами благоустройства территории муниципального образования «Тихоновка»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81B83" w:rsidRPr="00E81B83" w:rsidRDefault="00E81B83" w:rsidP="00E81B83">
      <w:pPr>
        <w:spacing w:after="0" w:line="240" w:lineRule="auto"/>
        <w:ind w:right="-2" w:firstLine="709"/>
        <w:jc w:val="both"/>
        <w:rPr>
          <w:rFonts w:ascii="Times New Roman" w:eastAsia="Times New Roman" w:hAnsi="Times New Roman" w:cs="Times New Roman"/>
          <w:b/>
          <w:bCs/>
          <w:sz w:val="24"/>
          <w:szCs w:val="24"/>
        </w:rPr>
      </w:pPr>
      <w:r w:rsidRPr="00E81B83">
        <w:rPr>
          <w:rFonts w:ascii="Times New Roman" w:eastAsia="Times New Roman" w:hAnsi="Times New Roman" w:cs="Times New Roman"/>
          <w:b/>
          <w:bCs/>
          <w:color w:val="C00000"/>
          <w:sz w:val="24"/>
          <w:szCs w:val="24"/>
        </w:rPr>
        <w:t xml:space="preserve"> </w:t>
      </w:r>
      <w:r w:rsidRPr="00E81B83">
        <w:rPr>
          <w:rFonts w:ascii="Times New Roman" w:eastAsia="Times New Roman" w:hAnsi="Times New Roman" w:cs="Times New Roman"/>
          <w:b/>
          <w:bCs/>
          <w:sz w:val="24"/>
          <w:szCs w:val="24"/>
        </w:rPr>
        <w:t xml:space="preserve">Газон - </w:t>
      </w:r>
      <w:r w:rsidRPr="00E81B83">
        <w:rPr>
          <w:rFonts w:ascii="Times New Roman" w:eastAsia="Times New Roman" w:hAnsi="Times New Roman" w:cs="Times New Roman"/>
          <w:bCs/>
          <w:sz w:val="24"/>
          <w:szCs w:val="24"/>
        </w:rPr>
        <w:t>участок, занятый преимущественно естественно произрастающей или засеянной травянистой растительностью (дерновый покров).</w:t>
      </w:r>
    </w:p>
    <w:p w:rsidR="00E81B83" w:rsidRPr="00E81B83" w:rsidRDefault="00E81B83" w:rsidP="00E81B83">
      <w:pPr>
        <w:spacing w:after="0" w:line="240" w:lineRule="auto"/>
        <w:ind w:right="-2" w:firstLine="709"/>
        <w:jc w:val="both"/>
        <w:rPr>
          <w:rFonts w:ascii="Times New Roman" w:eastAsia="Times New Roman" w:hAnsi="Times New Roman" w:cs="Times New Roman"/>
          <w:b/>
          <w:bCs/>
          <w:sz w:val="24"/>
          <w:szCs w:val="24"/>
        </w:rPr>
      </w:pPr>
      <w:proofErr w:type="gramStart"/>
      <w:r w:rsidRPr="00E81B83">
        <w:rPr>
          <w:rFonts w:ascii="Times New Roman" w:eastAsia="Times New Roman" w:hAnsi="Times New Roman" w:cs="Times New Roman"/>
          <w:b/>
          <w:bCs/>
          <w:sz w:val="24"/>
          <w:szCs w:val="24"/>
        </w:rPr>
        <w:t xml:space="preserve">Детская площадка – </w:t>
      </w:r>
      <w:r w:rsidRPr="00E81B83">
        <w:rPr>
          <w:rFonts w:ascii="Times New Roman" w:eastAsia="Times New Roman" w:hAnsi="Times New Roman" w:cs="Times New Roman"/>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bCs/>
          <w:sz w:val="24"/>
          <w:szCs w:val="24"/>
        </w:rPr>
        <w:t xml:space="preserve">Зеленая зона населенного пункта - </w:t>
      </w:r>
      <w:r w:rsidRPr="00E81B83">
        <w:rPr>
          <w:rFonts w:ascii="Times New Roman" w:eastAsia="Times New Roman" w:hAnsi="Times New Roman" w:cs="Times New Roman"/>
          <w:sz w:val="24"/>
          <w:szCs w:val="24"/>
        </w:rPr>
        <w:t>территория за пределами границы населенного пункта, расположенная на территории муниципального образования «Тихоновка»,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Контейнер для мусора - </w:t>
      </w:r>
      <w:r w:rsidRPr="00E81B83">
        <w:rPr>
          <w:rFonts w:ascii="Times New Roman" w:eastAsia="Times New Roman" w:hAnsi="Times New Roman" w:cs="Times New Roman"/>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E81B83">
        <w:rPr>
          <w:rFonts w:ascii="Times New Roman" w:eastAsia="Times New Roman" w:hAnsi="Times New Roman" w:cs="Times New Roman"/>
          <w:sz w:val="24"/>
          <w:szCs w:val="24"/>
        </w:rPr>
        <w:t>м</w:t>
      </w:r>
      <w:proofErr w:type="gramEnd"/>
      <w:r w:rsidRPr="00E81B83">
        <w:rPr>
          <w:rFonts w:ascii="Times New Roman" w:eastAsia="Times New Roman" w:hAnsi="Times New Roman" w:cs="Times New Roman"/>
          <w:sz w:val="24"/>
          <w:szCs w:val="24"/>
        </w:rPr>
        <w:t>.;</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Крупногабаритные отходы (далее - КГО) – </w:t>
      </w:r>
      <w:r w:rsidRPr="00E81B83">
        <w:rPr>
          <w:rFonts w:ascii="Times New Roman" w:eastAsia="Times New Roman" w:hAnsi="Times New Roman" w:cs="Times New Roman"/>
          <w:sz w:val="24"/>
          <w:szCs w:val="24"/>
        </w:rPr>
        <w:t>отходы, габариты которых требуют специальных подходов и оборудования при обращении с ними;</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proofErr w:type="gramStart"/>
      <w:r w:rsidRPr="00E81B83">
        <w:rPr>
          <w:rFonts w:ascii="Times New Roman" w:eastAsia="Times New Roman" w:hAnsi="Times New Roman" w:cs="Times New Roman"/>
          <w:b/>
          <w:sz w:val="24"/>
          <w:szCs w:val="24"/>
        </w:rPr>
        <w:t xml:space="preserve">Малые архитектурные формы - </w:t>
      </w:r>
      <w:r w:rsidRPr="00E81B83">
        <w:rPr>
          <w:rFonts w:ascii="Times New Roman" w:eastAsia="Times New Roman" w:hAnsi="Times New Roman" w:cs="Times New Roman"/>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proofErr w:type="spellStart"/>
      <w:r w:rsidRPr="00E81B83">
        <w:rPr>
          <w:rFonts w:ascii="Times New Roman" w:eastAsia="Times New Roman" w:hAnsi="Times New Roman" w:cs="Times New Roman"/>
          <w:b/>
          <w:sz w:val="24"/>
          <w:szCs w:val="24"/>
        </w:rPr>
        <w:t>Маломобильные</w:t>
      </w:r>
      <w:proofErr w:type="spellEnd"/>
      <w:r w:rsidRPr="00E81B83">
        <w:rPr>
          <w:rFonts w:ascii="Times New Roman" w:eastAsia="Times New Roman" w:hAnsi="Times New Roman" w:cs="Times New Roman"/>
          <w:b/>
          <w:sz w:val="24"/>
          <w:szCs w:val="24"/>
        </w:rPr>
        <w:t xml:space="preserve"> группы населения - </w:t>
      </w:r>
      <w:r w:rsidRPr="00E81B83">
        <w:rPr>
          <w:rFonts w:ascii="Times New Roman" w:eastAsia="Times New Roman" w:hAnsi="Times New Roman" w:cs="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Механизированная уборка - </w:t>
      </w:r>
      <w:r w:rsidRPr="00E81B83">
        <w:rPr>
          <w:rFonts w:ascii="Times New Roman" w:eastAsia="Times New Roman" w:hAnsi="Times New Roman" w:cs="Times New Roman"/>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E81B83">
        <w:rPr>
          <w:rFonts w:ascii="Times New Roman" w:eastAsia="Times New Roman" w:hAnsi="Times New Roman" w:cs="Times New Roman"/>
          <w:sz w:val="24"/>
          <w:szCs w:val="24"/>
        </w:rPr>
        <w:t>пескоразбрасывателей</w:t>
      </w:r>
      <w:proofErr w:type="spellEnd"/>
      <w:r w:rsidRPr="00E81B83">
        <w:rPr>
          <w:rFonts w:ascii="Times New Roman" w:eastAsia="Times New Roman" w:hAnsi="Times New Roman" w:cs="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b/>
          <w:sz w:val="24"/>
          <w:szCs w:val="24"/>
        </w:rPr>
        <w:t>Наружное освещение</w:t>
      </w:r>
      <w:r w:rsidRPr="00E81B83">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Несанкционированная свалка мусора - </w:t>
      </w:r>
      <w:r w:rsidRPr="00E81B83">
        <w:rPr>
          <w:rFonts w:ascii="Times New Roman" w:eastAsia="Times New Roman" w:hAnsi="Times New Roman" w:cs="Times New Roman"/>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Отходы производства и потребления (далее - отходы) - </w:t>
      </w:r>
      <w:r w:rsidRPr="00E81B83">
        <w:rPr>
          <w:rFonts w:ascii="Times New Roman" w:eastAsia="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t>Объекты благоустройства</w:t>
      </w:r>
      <w:r w:rsidRPr="00E81B83">
        <w:rPr>
          <w:rFonts w:ascii="Times New Roman" w:eastAsia="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w:t>
      </w:r>
    </w:p>
    <w:p w:rsidR="00E81B83" w:rsidRPr="00E81B83" w:rsidRDefault="00E81B83" w:rsidP="00E81B83">
      <w:pPr>
        <w:spacing w:after="0" w:line="240" w:lineRule="auto"/>
        <w:ind w:right="-2" w:firstLine="709"/>
        <w:jc w:val="both"/>
        <w:rPr>
          <w:rFonts w:ascii="Times New Roman" w:eastAsia="Times New Roman" w:hAnsi="Times New Roman" w:cs="Times New Roman"/>
          <w:b/>
          <w:bCs/>
          <w:sz w:val="24"/>
          <w:szCs w:val="24"/>
        </w:rPr>
      </w:pPr>
      <w:r w:rsidRPr="00E81B83">
        <w:rPr>
          <w:rFonts w:ascii="Times New Roman" w:eastAsia="Times New Roman" w:hAnsi="Times New Roman" w:cs="Times New Roman"/>
          <w:b/>
          <w:bCs/>
          <w:sz w:val="24"/>
          <w:szCs w:val="24"/>
        </w:rPr>
        <w:t xml:space="preserve">Очаговый навал мусора - </w:t>
      </w:r>
      <w:r w:rsidRPr="00E81B83">
        <w:rPr>
          <w:rFonts w:ascii="Times New Roman" w:eastAsia="Times New Roman" w:hAnsi="Times New Roman" w:cs="Times New Roman"/>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E81B83" w:rsidRPr="00E81B83" w:rsidRDefault="00E81B83" w:rsidP="00E81B83">
      <w:pPr>
        <w:spacing w:after="0" w:line="240" w:lineRule="auto"/>
        <w:ind w:right="-2" w:firstLine="709"/>
        <w:jc w:val="both"/>
        <w:rPr>
          <w:rFonts w:ascii="Times New Roman" w:eastAsia="Times New Roman" w:hAnsi="Times New Roman" w:cs="Times New Roman"/>
          <w:b/>
          <w:bCs/>
          <w:sz w:val="24"/>
          <w:szCs w:val="24"/>
        </w:rPr>
      </w:pPr>
      <w:r w:rsidRPr="00E81B83">
        <w:rPr>
          <w:rFonts w:ascii="Times New Roman" w:eastAsia="Times New Roman" w:hAnsi="Times New Roman" w:cs="Times New Roman"/>
          <w:b/>
          <w:bCs/>
          <w:sz w:val="24"/>
          <w:szCs w:val="24"/>
        </w:rPr>
        <w:lastRenderedPageBreak/>
        <w:t xml:space="preserve">Ремонт элемента благоустройства - </w:t>
      </w:r>
      <w:r w:rsidRPr="00E81B83">
        <w:rPr>
          <w:rFonts w:ascii="Times New Roman" w:eastAsia="Times New Roman" w:hAnsi="Times New Roman" w:cs="Times New Roman"/>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81B83" w:rsidRPr="00E81B83" w:rsidRDefault="00E81B83" w:rsidP="00E81B83">
      <w:pPr>
        <w:spacing w:after="0" w:line="240" w:lineRule="auto"/>
        <w:ind w:right="-2" w:firstLine="709"/>
        <w:jc w:val="both"/>
        <w:rPr>
          <w:rFonts w:ascii="Times New Roman" w:eastAsia="Times New Roman" w:hAnsi="Times New Roman" w:cs="Times New Roman"/>
          <w:b/>
          <w:bCs/>
          <w:sz w:val="24"/>
          <w:szCs w:val="24"/>
        </w:rPr>
      </w:pPr>
      <w:r w:rsidRPr="00E81B83">
        <w:rPr>
          <w:rFonts w:ascii="Times New Roman" w:eastAsia="Times New Roman" w:hAnsi="Times New Roman" w:cs="Times New Roman"/>
          <w:b/>
          <w:bCs/>
          <w:sz w:val="24"/>
          <w:szCs w:val="24"/>
        </w:rPr>
        <w:t xml:space="preserve">Ручная уборка - </w:t>
      </w:r>
      <w:r w:rsidRPr="00E81B83">
        <w:rPr>
          <w:rFonts w:ascii="Times New Roman" w:eastAsia="Times New Roman" w:hAnsi="Times New Roman" w:cs="Times New Roman"/>
          <w:bCs/>
          <w:sz w:val="24"/>
          <w:szCs w:val="24"/>
        </w:rPr>
        <w:t>уборка территорий ручным способом с применением средств малой механизации;</w:t>
      </w:r>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bCs/>
          <w:sz w:val="24"/>
          <w:szCs w:val="24"/>
        </w:rPr>
        <w:t xml:space="preserve">Система озелененных территорий населенного пункта - </w:t>
      </w:r>
      <w:r w:rsidRPr="00E81B83">
        <w:rPr>
          <w:rFonts w:ascii="Times New Roman" w:eastAsia="Times New Roman" w:hAnsi="Times New Roman" w:cs="Times New Roman"/>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proofErr w:type="gramStart"/>
      <w:r w:rsidRPr="00E81B83">
        <w:rPr>
          <w:rFonts w:ascii="Times New Roman" w:eastAsia="Times New Roman" w:hAnsi="Times New Roman" w:cs="Times New Roman"/>
          <w:b/>
          <w:sz w:val="24"/>
          <w:szCs w:val="24"/>
        </w:rPr>
        <w:t xml:space="preserve">Смет - </w:t>
      </w:r>
      <w:r w:rsidRPr="00E81B83">
        <w:rPr>
          <w:rFonts w:ascii="Times New Roman" w:eastAsia="Times New Roman" w:hAnsi="Times New Roman" w:cs="Times New Roman"/>
          <w:sz w:val="24"/>
          <w:szCs w:val="24"/>
        </w:rPr>
        <w:t>отходы (мусор, состоящий, как правило, из песка, пыли, листвы) от уборки территорий общего пользования;</w:t>
      </w:r>
      <w:proofErr w:type="gramEnd"/>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Снежный вал - </w:t>
      </w:r>
      <w:r w:rsidRPr="00E81B83">
        <w:rPr>
          <w:rFonts w:ascii="Times New Roman" w:eastAsia="Times New Roman" w:hAnsi="Times New Roman" w:cs="Times New Roman"/>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t xml:space="preserve">Содержание объекта благоустройства, элемента благоустройства - </w:t>
      </w:r>
      <w:r w:rsidRPr="00E81B83">
        <w:rPr>
          <w:rFonts w:ascii="Times New Roman" w:eastAsia="Times New Roman" w:hAnsi="Times New Roman" w:cs="Times New Roman"/>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t>Озелененная территория общего пользования</w:t>
      </w:r>
      <w:r w:rsidRPr="00E81B83">
        <w:rPr>
          <w:rFonts w:ascii="Times New Roman" w:eastAsia="Times New Roman" w:hAnsi="Times New Roman" w:cs="Times New Roman"/>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81B83" w:rsidRPr="00E81B83" w:rsidRDefault="00E81B83" w:rsidP="00E81B83">
      <w:pPr>
        <w:spacing w:after="0" w:line="240" w:lineRule="auto"/>
        <w:ind w:right="-2"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t xml:space="preserve">Озелененная территория ограниченного пользования - </w:t>
      </w:r>
      <w:r w:rsidRPr="00E81B83">
        <w:rPr>
          <w:rFonts w:ascii="Times New Roman" w:eastAsia="Times New Roman" w:hAnsi="Times New Roman" w:cs="Times New Roman"/>
          <w:sz w:val="24"/>
          <w:szCs w:val="24"/>
        </w:rPr>
        <w:t>озелененная территория лечебных, детских учебных  учреждений, промышленных предприятий, спортивных комплексов, жилых кварталов;</w:t>
      </w:r>
    </w:p>
    <w:p w:rsidR="00E81B83" w:rsidRPr="00E81B83" w:rsidRDefault="00E81B83" w:rsidP="00E81B83">
      <w:pPr>
        <w:spacing w:after="0" w:line="240" w:lineRule="auto"/>
        <w:ind w:right="-2"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Озелененная территория специального назначения - </w:t>
      </w:r>
      <w:r w:rsidRPr="00E81B83">
        <w:rPr>
          <w:rFonts w:ascii="Times New Roman" w:eastAsia="Times New Roman" w:hAnsi="Times New Roman" w:cs="Times New Roman"/>
          <w:sz w:val="24"/>
          <w:szCs w:val="24"/>
        </w:rPr>
        <w:t xml:space="preserve">озелененная территория санитарно-защитных, </w:t>
      </w:r>
      <w:proofErr w:type="spellStart"/>
      <w:r w:rsidRPr="00E81B83">
        <w:rPr>
          <w:rFonts w:ascii="Times New Roman" w:eastAsia="Times New Roman" w:hAnsi="Times New Roman" w:cs="Times New Roman"/>
          <w:sz w:val="24"/>
          <w:szCs w:val="24"/>
        </w:rPr>
        <w:t>водоохранных</w:t>
      </w:r>
      <w:proofErr w:type="spellEnd"/>
      <w:r w:rsidRPr="00E81B83">
        <w:rPr>
          <w:rFonts w:ascii="Times New Roman" w:eastAsia="Times New Roman" w:hAnsi="Times New Roman" w:cs="Times New Roman"/>
          <w:sz w:val="24"/>
          <w:szCs w:val="24"/>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81B83" w:rsidRPr="00E81B83" w:rsidRDefault="00E81B83" w:rsidP="00E81B83">
      <w:pPr>
        <w:spacing w:after="0" w:line="240" w:lineRule="auto"/>
        <w:ind w:firstLine="709"/>
        <w:jc w:val="both"/>
        <w:rPr>
          <w:rFonts w:ascii="Times New Roman" w:eastAsia="Times New Roman" w:hAnsi="Times New Roman" w:cs="Times New Roman"/>
          <w:b/>
          <w:sz w:val="24"/>
          <w:szCs w:val="24"/>
        </w:rPr>
      </w:pPr>
      <w:proofErr w:type="gramStart"/>
      <w:r w:rsidRPr="00E81B83">
        <w:rPr>
          <w:rFonts w:ascii="Times New Roman" w:eastAsia="Times New Roman" w:hAnsi="Times New Roman" w:cs="Times New Roman"/>
          <w:b/>
          <w:sz w:val="24"/>
          <w:szCs w:val="24"/>
        </w:rPr>
        <w:t xml:space="preserve">Переоборудование фасада здания, строения, сооружения - </w:t>
      </w:r>
      <w:r w:rsidRPr="00E81B83">
        <w:rPr>
          <w:rFonts w:ascii="Times New Roman" w:eastAsia="Times New Roman" w:hAnsi="Times New Roman" w:cs="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E81B83" w:rsidRPr="00E81B83" w:rsidRDefault="00E81B83" w:rsidP="00E81B83">
      <w:pPr>
        <w:spacing w:after="0" w:line="240" w:lineRule="auto"/>
        <w:ind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Прилегающая территория - </w:t>
      </w:r>
      <w:r w:rsidRPr="00E81B83">
        <w:rPr>
          <w:rFonts w:ascii="Times New Roman" w:eastAsia="Times New Roman" w:hAnsi="Times New Roman" w:cs="Times New Roman"/>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E81B83" w:rsidRPr="00E81B83" w:rsidRDefault="00E81B83" w:rsidP="00E81B83">
      <w:pPr>
        <w:spacing w:after="0" w:line="240" w:lineRule="auto"/>
        <w:ind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Фасад - </w:t>
      </w:r>
      <w:r w:rsidRPr="00E81B83">
        <w:rPr>
          <w:rFonts w:ascii="Times New Roman" w:eastAsia="Times New Roman" w:hAnsi="Times New Roman" w:cs="Times New Roman"/>
          <w:sz w:val="24"/>
          <w:szCs w:val="24"/>
        </w:rPr>
        <w:t>наружная стена здания, строения либо сооружения;</w:t>
      </w:r>
    </w:p>
    <w:p w:rsidR="00E81B83" w:rsidRPr="00E81B83" w:rsidRDefault="00E81B83" w:rsidP="00E81B83">
      <w:pPr>
        <w:spacing w:after="0" w:line="240" w:lineRule="auto"/>
        <w:ind w:firstLine="709"/>
        <w:jc w:val="both"/>
        <w:rPr>
          <w:rFonts w:ascii="Times New Roman" w:eastAsia="Times New Roman" w:hAnsi="Times New Roman" w:cs="Times New Roman"/>
          <w:sz w:val="24"/>
          <w:szCs w:val="24"/>
        </w:rPr>
      </w:pPr>
      <w:r w:rsidRPr="00E81B83">
        <w:rPr>
          <w:rFonts w:ascii="Times New Roman" w:eastAsia="Times New Roman" w:hAnsi="Times New Roman" w:cs="Times New Roman"/>
          <w:b/>
          <w:sz w:val="24"/>
          <w:szCs w:val="24"/>
        </w:rPr>
        <w:t xml:space="preserve">Элементы благоустройства - </w:t>
      </w:r>
      <w:r w:rsidRPr="00E81B83">
        <w:rPr>
          <w:rFonts w:ascii="Times New Roman" w:eastAsia="Times New Roman" w:hAnsi="Times New Roman" w:cs="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p>
    <w:p w:rsidR="00E81B83" w:rsidRPr="00E81B83" w:rsidRDefault="00E81B83" w:rsidP="00E81B83">
      <w:pPr>
        <w:ind w:firstLine="708"/>
        <w:jc w:val="both"/>
        <w:rPr>
          <w:rFonts w:ascii="Times New Roman" w:hAnsi="Times New Roman" w:cs="Times New Roman"/>
          <w:b/>
          <w:sz w:val="24"/>
          <w:szCs w:val="24"/>
        </w:rPr>
      </w:pPr>
      <w:r w:rsidRPr="00E81B83">
        <w:rPr>
          <w:rFonts w:ascii="Times New Roman" w:hAnsi="Times New Roman" w:cs="Times New Roman"/>
          <w:b/>
          <w:sz w:val="24"/>
          <w:szCs w:val="24"/>
        </w:rPr>
        <w:t xml:space="preserve">ГЛАВА 2. ПОЛОЖЕНИЕ О РЕГУЛИРОВАНИИ БЛАГОУСТРОЙСТВА ТЕРРИТОРИИ </w:t>
      </w:r>
    </w:p>
    <w:p w:rsidR="00E81B83" w:rsidRPr="00E81B83" w:rsidRDefault="00E81B83" w:rsidP="00E81B83">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Статья 4. Права и обязанности лиц, осуществляющих благоустройство территории</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lastRenderedPageBreak/>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3) на территориях, где ведется строительство, - лица, получившие разрешение на строительство;</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6)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81B83" w:rsidRPr="00E81B83" w:rsidRDefault="00E81B83" w:rsidP="00E81B83">
      <w:pPr>
        <w:pStyle w:val="a3"/>
        <w:ind w:firstLine="709"/>
        <w:jc w:val="both"/>
        <w:rPr>
          <w:rFonts w:ascii="Times New Roman" w:hAnsi="Times New Roman"/>
          <w:sz w:val="24"/>
          <w:szCs w:val="24"/>
        </w:rPr>
      </w:pPr>
      <w:r w:rsidRPr="00E81B83">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81B83" w:rsidRPr="00E81B83" w:rsidRDefault="00E81B83" w:rsidP="00E81B83">
      <w:pPr>
        <w:pStyle w:val="a3"/>
        <w:ind w:firstLine="709"/>
        <w:jc w:val="both"/>
        <w:rPr>
          <w:rFonts w:ascii="Times New Roman" w:hAnsi="Times New Roman"/>
          <w:sz w:val="24"/>
          <w:szCs w:val="24"/>
        </w:rPr>
      </w:pPr>
      <w:bookmarkStart w:id="3" w:name="P50"/>
      <w:bookmarkEnd w:id="3"/>
      <w:r w:rsidRPr="00E81B83">
        <w:rPr>
          <w:rFonts w:ascii="Times New Roman" w:hAnsi="Times New Roman"/>
          <w:sz w:val="24"/>
          <w:szCs w:val="24"/>
        </w:rPr>
        <w:t xml:space="preserve">3. </w:t>
      </w:r>
      <w:bookmarkStart w:id="4" w:name="P54"/>
      <w:bookmarkEnd w:id="4"/>
      <w:r w:rsidRPr="00E81B83">
        <w:rPr>
          <w:rFonts w:ascii="Times New Roman" w:hAnsi="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«Тихоновка» в пределах своих полномочий, за счет средств, предусмотренных на эти цели в бюджете муниципального образования.</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ГЛАВА 3. ПОРЯДОК УЧАСТИЯ ГРАЖДАН В БЛАГОУСТРОЙСТВЕ ПРИЛЕГАЮЩИХ ТЕРРИТОРИЙ</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5. Формы участия граждан в благоустройстве территорий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Граждане на добровольной основе принимают участие в благоустройстве территории муниципального образования «Тихоновка»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 общественного участия на стадии проектирования или размещения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E81B83">
        <w:rPr>
          <w:rFonts w:ascii="Times New Roman" w:hAnsi="Times New Roman" w:cs="Times New Roman"/>
          <w:sz w:val="24"/>
          <w:szCs w:val="24"/>
        </w:rPr>
        <w:br/>
        <w:t xml:space="preserve">о проведении работ по благоустройству прилегающей территории (далее - соглашение) </w:t>
      </w:r>
      <w:r w:rsidRPr="00E81B83">
        <w:rPr>
          <w:rFonts w:ascii="Times New Roman" w:hAnsi="Times New Roman" w:cs="Times New Roman"/>
          <w:sz w:val="24"/>
          <w:szCs w:val="24"/>
        </w:rPr>
        <w:br/>
        <w:t>с администрацией муниципального образования «Тихоновка».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E81B83">
        <w:rPr>
          <w:rFonts w:ascii="Times New Roman" w:hAnsi="Times New Roman" w:cs="Times New Roman"/>
          <w:sz w:val="24"/>
          <w:szCs w:val="24"/>
        </w:rPr>
        <w:br/>
        <w:t>с Правилами благоустройства территории муниципального образования «Тихоновка».</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(устанавливает администрация муниципального образования «Тихоновка») 10 метров по внешнему контуру отступа: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Схема изготавливается администрацией муниципального образования «Тихоновка» и утверждается постановлением администрации муниципального образования «Тихоновка».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w:t>
      </w:r>
      <w:proofErr w:type="gramStart"/>
      <w:r w:rsidRPr="00E81B83">
        <w:rPr>
          <w:rFonts w:ascii="Times New Roman" w:hAnsi="Times New Roman" w:cs="Times New Roman"/>
          <w:sz w:val="24"/>
          <w:szCs w:val="24"/>
        </w:rPr>
        <w:t xml:space="preserve"> В</w:t>
      </w:r>
      <w:proofErr w:type="gramEnd"/>
      <w:r w:rsidRPr="00E81B83">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w:t>
      </w:r>
      <w:proofErr w:type="gramStart"/>
      <w:r w:rsidRPr="00E81B83">
        <w:rPr>
          <w:rFonts w:ascii="Times New Roman" w:hAnsi="Times New Roman" w:cs="Times New Roman"/>
          <w:sz w:val="24"/>
          <w:szCs w:val="24"/>
        </w:rPr>
        <w:t xml:space="preserve"> В</w:t>
      </w:r>
      <w:proofErr w:type="gramEnd"/>
      <w:r w:rsidRPr="00E81B83">
        <w:rPr>
          <w:rFonts w:ascii="Times New Roman" w:hAnsi="Times New Roman" w:cs="Times New Roman"/>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E81B83">
        <w:rPr>
          <w:rFonts w:ascii="Times New Roman" w:hAnsi="Times New Roman" w:cs="Times New Roman"/>
          <w:sz w:val="24"/>
          <w:szCs w:val="24"/>
        </w:rPr>
        <w:br/>
        <w:t>в проектировании любых изменений, на достижение согласия по целям и планам реализации проектов.</w:t>
      </w:r>
    </w:p>
    <w:p w:rsidR="00E81B83" w:rsidRPr="00E81B83" w:rsidRDefault="00E81B83" w:rsidP="00E81B83">
      <w:pPr>
        <w:spacing w:after="0" w:line="240" w:lineRule="auto"/>
        <w:ind w:firstLine="709"/>
        <w:rPr>
          <w:rFonts w:ascii="Times New Roman" w:hAnsi="Times New Roman" w:cs="Times New Roman"/>
          <w:sz w:val="24"/>
          <w:szCs w:val="24"/>
        </w:rPr>
      </w:pPr>
      <w:r w:rsidRPr="00E81B83">
        <w:rPr>
          <w:rFonts w:ascii="Times New Roman" w:hAnsi="Times New Roman" w:cs="Times New Roman"/>
          <w:sz w:val="24"/>
          <w:szCs w:val="24"/>
        </w:rPr>
        <w:t xml:space="preserve">2 Открытое обсуждение документации по благоустройству территорий </w:t>
      </w:r>
      <w:r w:rsidRPr="00E81B83">
        <w:rPr>
          <w:rFonts w:ascii="Times New Roman" w:hAnsi="Times New Roman" w:cs="Times New Roman"/>
          <w:sz w:val="24"/>
          <w:szCs w:val="24"/>
        </w:rPr>
        <w:br/>
        <w:t>и размещения элементов благоустройства организовывается на этапе формулирования задач.</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w:t>
      </w:r>
      <w:proofErr w:type="gramStart"/>
      <w:r w:rsidRPr="00E81B83">
        <w:rPr>
          <w:rFonts w:ascii="Times New Roman" w:hAnsi="Times New Roman" w:cs="Times New Roman"/>
          <w:sz w:val="24"/>
          <w:szCs w:val="24"/>
        </w:rPr>
        <w:t xml:space="preserve"> Д</w:t>
      </w:r>
      <w:proofErr w:type="gramEnd"/>
      <w:r w:rsidRPr="00E81B83">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spellStart"/>
      <w:r w:rsidRPr="00E81B83">
        <w:rPr>
          <w:rFonts w:ascii="Times New Roman" w:hAnsi="Times New Roman" w:cs="Times New Roman"/>
          <w:sz w:val="24"/>
          <w:szCs w:val="24"/>
        </w:rPr>
        <w:t>д</w:t>
      </w:r>
      <w:proofErr w:type="spellEnd"/>
      <w:r w:rsidRPr="00E81B83">
        <w:rPr>
          <w:rFonts w:ascii="Times New Roman" w:hAnsi="Times New Roman" w:cs="Times New Roman"/>
          <w:sz w:val="24"/>
          <w:szCs w:val="24"/>
        </w:rPr>
        <w:t>) консультации по предполагаемым типам озеленения;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е) консультации по предполагаемым типам освещения и осветительного оборудования;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spellStart"/>
      <w:r w:rsidRPr="00E81B83">
        <w:rPr>
          <w:rFonts w:ascii="Times New Roman" w:hAnsi="Times New Roman" w:cs="Times New Roman"/>
          <w:sz w:val="24"/>
          <w:szCs w:val="24"/>
        </w:rPr>
        <w:t>з</w:t>
      </w:r>
      <w:proofErr w:type="spellEnd"/>
      <w:r w:rsidRPr="00E81B83">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8. Информирование граждан о благоустройстве территорий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w:t>
      </w:r>
      <w:proofErr w:type="gramStart"/>
      <w:r w:rsidRPr="00E81B83">
        <w:rPr>
          <w:rFonts w:ascii="Times New Roman" w:hAnsi="Times New Roman" w:cs="Times New Roman"/>
          <w:sz w:val="24"/>
          <w:szCs w:val="24"/>
        </w:rPr>
        <w:t xml:space="preserve"> В</w:t>
      </w:r>
      <w:proofErr w:type="gramEnd"/>
      <w:r w:rsidRPr="00E81B83">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протокол общественных обсуждений. Кроме того, предоставляется возможность публичного комментирования и обсуждения.</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ГЛАВА 3. БЛАГОУСТРОЙСТВО ТЕРРИТОРИИ</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9. Виды работ по благоустройству.</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w:t>
      </w:r>
      <w:proofErr w:type="gramStart"/>
      <w:r w:rsidRPr="00E81B83">
        <w:rPr>
          <w:rFonts w:ascii="Times New Roman" w:hAnsi="Times New Roman" w:cs="Times New Roman"/>
          <w:sz w:val="24"/>
          <w:szCs w:val="24"/>
        </w:rPr>
        <w:t xml:space="preserve"> К</w:t>
      </w:r>
      <w:proofErr w:type="gramEnd"/>
      <w:r w:rsidRPr="00E81B83">
        <w:rPr>
          <w:rFonts w:ascii="Times New Roman" w:hAnsi="Times New Roman" w:cs="Times New Roman"/>
          <w:sz w:val="24"/>
          <w:szCs w:val="24"/>
        </w:rPr>
        <w:t xml:space="preserve"> работам по благоустройству территории относятся: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Проектирование объектов;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Размещение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Содержание и ремонт объектов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Содержание и ремонт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Ликвидация несанкционированных свалок, очаговых навалов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Выявление, перемещение и утилизация разукомплектованных транспортных средств;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Содержание животных на территориях общего пользования;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Восстановление нарушенного благоустройства.</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lastRenderedPageBreak/>
        <w:t>Статья 10. Запрещенные виды деятельности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На территории муниципального образования «Тихоновка</w:t>
      </w:r>
      <w:proofErr w:type="gramStart"/>
      <w:r w:rsidRPr="00E81B83">
        <w:rPr>
          <w:rFonts w:ascii="Times New Roman" w:hAnsi="Times New Roman" w:cs="Times New Roman"/>
          <w:sz w:val="24"/>
          <w:szCs w:val="24"/>
        </w:rPr>
        <w:t>»з</w:t>
      </w:r>
      <w:proofErr w:type="gramEnd"/>
      <w:r w:rsidRPr="00E81B83">
        <w:rPr>
          <w:rFonts w:ascii="Times New Roman" w:hAnsi="Times New Roman" w:cs="Times New Roman"/>
          <w:sz w:val="24"/>
          <w:szCs w:val="24"/>
        </w:rPr>
        <w:t>апрещено:</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мойка транспортных средств, их ремонт вне специально оборудованных для этого мест;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E81B83" w:rsidRPr="00E81B83" w:rsidRDefault="00E81B83" w:rsidP="00E81B83">
      <w:pPr>
        <w:spacing w:after="0" w:line="240" w:lineRule="auto"/>
        <w:ind w:firstLine="709"/>
        <w:rPr>
          <w:rFonts w:ascii="Times New Roman" w:hAnsi="Times New Roman" w:cs="Times New Roman"/>
          <w:sz w:val="24"/>
          <w:szCs w:val="24"/>
        </w:rPr>
      </w:pPr>
      <w:r w:rsidRPr="00E81B83">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засорение, засыпание водоемов или устройство на них запруд;</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засорение зон санитарной охраны водозаборных и водопроводных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установка </w:t>
      </w:r>
      <w:proofErr w:type="spellStart"/>
      <w:r w:rsidRPr="00E81B83">
        <w:rPr>
          <w:rFonts w:ascii="Times New Roman" w:hAnsi="Times New Roman" w:cs="Times New Roman"/>
          <w:sz w:val="24"/>
          <w:szCs w:val="24"/>
        </w:rPr>
        <w:t>штендеров</w:t>
      </w:r>
      <w:proofErr w:type="spellEnd"/>
      <w:r w:rsidRPr="00E81B83">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81B83">
        <w:rPr>
          <w:rFonts w:ascii="Times New Roman" w:hAnsi="Times New Roman" w:cs="Times New Roman"/>
          <w:sz w:val="24"/>
          <w:szCs w:val="24"/>
        </w:rPr>
        <w:t>штендеров</w:t>
      </w:r>
      <w:proofErr w:type="spellEnd"/>
      <w:r w:rsidRPr="00E81B83">
        <w:rPr>
          <w:rFonts w:ascii="Times New Roman" w:hAnsi="Times New Roman" w:cs="Times New Roman"/>
          <w:sz w:val="24"/>
          <w:szCs w:val="24"/>
        </w:rPr>
        <w:t xml:space="preserve"> у входа в здание, строение, сооружение, а также установка </w:t>
      </w:r>
      <w:proofErr w:type="spellStart"/>
      <w:r w:rsidRPr="00E81B83">
        <w:rPr>
          <w:rFonts w:ascii="Times New Roman" w:hAnsi="Times New Roman" w:cs="Times New Roman"/>
          <w:sz w:val="24"/>
          <w:szCs w:val="24"/>
        </w:rPr>
        <w:t>штендеров</w:t>
      </w:r>
      <w:proofErr w:type="spellEnd"/>
      <w:r w:rsidRPr="00E81B83">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E81B83" w:rsidRPr="00E81B83" w:rsidRDefault="00E81B83" w:rsidP="00E81B83">
      <w:pPr>
        <w:spacing w:after="0" w:line="240" w:lineRule="auto"/>
        <w:ind w:firstLine="709"/>
        <w:rPr>
          <w:rFonts w:ascii="Times New Roman" w:hAnsi="Times New Roman" w:cs="Times New Roman"/>
          <w:sz w:val="24"/>
          <w:szCs w:val="24"/>
        </w:rPr>
      </w:pPr>
      <w:r w:rsidRPr="00E81B83">
        <w:rPr>
          <w:rFonts w:ascii="Times New Roman" w:hAnsi="Times New Roman" w:cs="Times New Roman"/>
          <w:sz w:val="24"/>
          <w:szCs w:val="24"/>
        </w:rPr>
        <w:t>- производство земляных работ без ордера, выдаваемого администрацией муниципального образования «Тихоновка» в порядке, установленном муниципальным правовым актом.</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81B83">
        <w:rPr>
          <w:rFonts w:ascii="Times New Roman" w:hAnsi="Times New Roman" w:cs="Times New Roman"/>
          <w:sz w:val="24"/>
          <w:szCs w:val="24"/>
        </w:rPr>
        <w:t xml:space="preserve"> нарушением требований настоящих Правил.</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обустройство выгребных ям, уборных за территорией домовладений.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11. Особые требования к доступности городской среды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Статья12. Виды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Элементы благоустройства подразделяются на следующие виды: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w:t>
      </w:r>
      <w:proofErr w:type="gramStart"/>
      <w:r w:rsidRPr="00E81B83">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E81B83">
        <w:rPr>
          <w:rFonts w:ascii="Times New Roman" w:hAnsi="Times New Roman" w:cs="Times New Roman"/>
          <w:sz w:val="24"/>
          <w:szCs w:val="24"/>
        </w:rPr>
        <w:t>сандрик</w:t>
      </w:r>
      <w:proofErr w:type="spellEnd"/>
      <w:r w:rsidRPr="00E81B83">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аттракционы (не обладающие признаками капитальности);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E81B83">
        <w:rPr>
          <w:rFonts w:ascii="Times New Roman" w:hAnsi="Times New Roman" w:cs="Times New Roman"/>
          <w:sz w:val="24"/>
          <w:szCs w:val="24"/>
        </w:rPr>
        <w:t>перголы</w:t>
      </w:r>
      <w:proofErr w:type="spellEnd"/>
      <w:r w:rsidRPr="00E81B83">
        <w:rPr>
          <w:rFonts w:ascii="Times New Roman" w:hAnsi="Times New Roman" w:cs="Times New Roman"/>
          <w:sz w:val="24"/>
          <w:szCs w:val="24"/>
        </w:rPr>
        <w:t>), вазоны, цветочницы;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81B83">
        <w:rPr>
          <w:rFonts w:ascii="Times New Roman" w:hAnsi="Times New Roman" w:cs="Times New Roman"/>
          <w:sz w:val="24"/>
          <w:szCs w:val="24"/>
        </w:rPr>
        <w:t>дств с р</w:t>
      </w:r>
      <w:proofErr w:type="gramEnd"/>
      <w:r w:rsidRPr="00E81B83">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E81B83">
        <w:rPr>
          <w:rFonts w:ascii="Times New Roman" w:hAnsi="Times New Roman" w:cs="Times New Roman"/>
          <w:sz w:val="24"/>
          <w:szCs w:val="24"/>
        </w:rPr>
        <w:t>паркоматы</w:t>
      </w:r>
      <w:proofErr w:type="spellEnd"/>
      <w:r w:rsidRPr="00E81B83">
        <w:rPr>
          <w:rFonts w:ascii="Times New Roman" w:hAnsi="Times New Roman" w:cs="Times New Roman"/>
          <w:sz w:val="24"/>
          <w:szCs w:val="24"/>
        </w:rPr>
        <w:t>);</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E81B83">
        <w:rPr>
          <w:rFonts w:ascii="Times New Roman" w:hAnsi="Times New Roman" w:cs="Times New Roman"/>
          <w:sz w:val="24"/>
          <w:szCs w:val="24"/>
        </w:rPr>
        <w:t>перелезания</w:t>
      </w:r>
      <w:proofErr w:type="spellEnd"/>
      <w:r w:rsidRPr="00E81B83">
        <w:rPr>
          <w:rFonts w:ascii="Times New Roman" w:hAnsi="Times New Roman" w:cs="Times New Roman"/>
          <w:sz w:val="24"/>
          <w:szCs w:val="24"/>
        </w:rPr>
        <w:t>,</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E81B83">
        <w:rPr>
          <w:rFonts w:ascii="Times New Roman" w:hAnsi="Times New Roman" w:cs="Times New Roman"/>
          <w:sz w:val="24"/>
          <w:szCs w:val="24"/>
        </w:rPr>
        <w:t>рукоход</w:t>
      </w:r>
      <w:proofErr w:type="spellEnd"/>
      <w:r w:rsidRPr="00E81B83">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E81B83">
        <w:rPr>
          <w:rFonts w:ascii="Times New Roman" w:hAnsi="Times New Roman" w:cs="Times New Roman"/>
          <w:sz w:val="24"/>
          <w:szCs w:val="24"/>
        </w:rPr>
        <w:t xml:space="preserve"> кондиционирования и вентиляции);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E81B83">
        <w:rPr>
          <w:rFonts w:ascii="Times New Roman" w:hAnsi="Times New Roman" w:cs="Times New Roman"/>
          <w:sz w:val="24"/>
          <w:szCs w:val="24"/>
        </w:rPr>
        <w:t>автодиллеров</w:t>
      </w:r>
      <w:proofErr w:type="spellEnd"/>
      <w:r w:rsidRPr="00E81B83">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E81B83">
        <w:rPr>
          <w:rFonts w:ascii="Times New Roman" w:hAnsi="Times New Roman" w:cs="Times New Roman"/>
          <w:sz w:val="24"/>
          <w:szCs w:val="24"/>
        </w:rPr>
        <w:t>отмостка</w:t>
      </w:r>
      <w:proofErr w:type="spellEnd"/>
      <w:r w:rsidRPr="00E81B83">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E81B83">
        <w:rPr>
          <w:rFonts w:ascii="Times New Roman" w:hAnsi="Times New Roman" w:cs="Times New Roman"/>
          <w:sz w:val="24"/>
          <w:szCs w:val="24"/>
        </w:rPr>
        <w:t>лайтпостер</w:t>
      </w:r>
      <w:proofErr w:type="spellEnd"/>
      <w:r w:rsidRPr="00E81B83">
        <w:rPr>
          <w:rFonts w:ascii="Times New Roman" w:hAnsi="Times New Roman" w:cs="Times New Roman"/>
          <w:sz w:val="24"/>
          <w:szCs w:val="24"/>
        </w:rPr>
        <w:t xml:space="preserve">, театральный афишный стенд, линза, тумба, </w:t>
      </w:r>
      <w:proofErr w:type="spellStart"/>
      <w:r w:rsidRPr="00E81B83">
        <w:rPr>
          <w:rFonts w:ascii="Times New Roman" w:hAnsi="Times New Roman" w:cs="Times New Roman"/>
          <w:sz w:val="24"/>
          <w:szCs w:val="24"/>
        </w:rPr>
        <w:t>ситиборд</w:t>
      </w:r>
      <w:proofErr w:type="spellEnd"/>
      <w:r w:rsidRPr="00E81B83">
        <w:rPr>
          <w:rFonts w:ascii="Times New Roman" w:hAnsi="Times New Roman" w:cs="Times New Roman"/>
          <w:sz w:val="24"/>
          <w:szCs w:val="24"/>
        </w:rPr>
        <w:t xml:space="preserve">, </w:t>
      </w:r>
      <w:proofErr w:type="spellStart"/>
      <w:r w:rsidRPr="00E81B83">
        <w:rPr>
          <w:rFonts w:ascii="Times New Roman" w:hAnsi="Times New Roman" w:cs="Times New Roman"/>
          <w:sz w:val="24"/>
          <w:szCs w:val="24"/>
        </w:rPr>
        <w:t>биллборд</w:t>
      </w:r>
      <w:proofErr w:type="spellEnd"/>
      <w:r w:rsidRPr="00E81B83">
        <w:rPr>
          <w:rFonts w:ascii="Times New Roman" w:hAnsi="Times New Roman" w:cs="Times New Roman"/>
          <w:sz w:val="24"/>
          <w:szCs w:val="24"/>
        </w:rPr>
        <w:t xml:space="preserve">, </w:t>
      </w:r>
      <w:proofErr w:type="spellStart"/>
      <w:r w:rsidRPr="00E81B83">
        <w:rPr>
          <w:rFonts w:ascii="Times New Roman" w:hAnsi="Times New Roman" w:cs="Times New Roman"/>
          <w:sz w:val="24"/>
          <w:szCs w:val="24"/>
        </w:rPr>
        <w:t>суперсайт</w:t>
      </w:r>
      <w:proofErr w:type="spellEnd"/>
      <w:r w:rsidRPr="00E81B83">
        <w:rPr>
          <w:rFonts w:ascii="Times New Roman" w:hAnsi="Times New Roman" w:cs="Times New Roman"/>
          <w:sz w:val="24"/>
          <w:szCs w:val="24"/>
        </w:rPr>
        <w:t>, флаг, стела, пилон);</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E81B83" w:rsidRPr="00E81B83" w:rsidRDefault="00E81B83" w:rsidP="00E81B83">
      <w:pPr>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lastRenderedPageBreak/>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E81B83">
        <w:rPr>
          <w:rFonts w:ascii="Times New Roman" w:hAnsi="Times New Roman" w:cs="Times New Roman"/>
          <w:sz w:val="24"/>
          <w:szCs w:val="24"/>
        </w:rPr>
        <w:t>металлодекор</w:t>
      </w:r>
      <w:proofErr w:type="spellEnd"/>
      <w:r w:rsidRPr="00E81B83">
        <w:rPr>
          <w:rFonts w:ascii="Times New Roman" w:hAnsi="Times New Roman" w:cs="Times New Roman"/>
          <w:sz w:val="24"/>
          <w:szCs w:val="24"/>
        </w:rPr>
        <w:t>, отделка фасадов (штукатурка, облицовка, окраска);</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ГЛАВА 4. ТРЕБОВАНИЯ К БЛАГОУСТРОЙСТВУ В ГРАНИЦАХ ФУНКЦИОНАЛЬНЫХ ЗОН</w:t>
      </w:r>
    </w:p>
    <w:p w:rsidR="00E81B83" w:rsidRPr="00E81B83" w:rsidRDefault="00E81B83" w:rsidP="00E81B83">
      <w:pPr>
        <w:spacing w:after="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81B83">
        <w:rPr>
          <w:rFonts w:ascii="Times New Roman" w:hAnsi="Times New Roman" w:cs="Times New Roman"/>
          <w:sz w:val="24"/>
          <w:szCs w:val="24"/>
        </w:rPr>
        <w:t>примагистральные</w:t>
      </w:r>
      <w:proofErr w:type="spellEnd"/>
      <w:r w:rsidRPr="00E81B83">
        <w:rPr>
          <w:rFonts w:ascii="Times New Roman" w:hAnsi="Times New Roman" w:cs="Times New Roman"/>
          <w:sz w:val="24"/>
          <w:szCs w:val="24"/>
        </w:rPr>
        <w:t xml:space="preserve"> и специализированные общественные зоны муниципального образования.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after="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14. Требования к благоустройству на территориях жилого назначения.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w:t>
      </w:r>
      <w:r w:rsidRPr="00E81B83">
        <w:rPr>
          <w:rFonts w:ascii="Times New Roman" w:hAnsi="Times New Roman" w:cs="Times New Roman"/>
          <w:sz w:val="24"/>
          <w:szCs w:val="24"/>
        </w:rPr>
        <w:lastRenderedPageBreak/>
        <w:t>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7. </w:t>
      </w:r>
      <w:proofErr w:type="gramStart"/>
      <w:r w:rsidRPr="00E81B83">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81B83">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after="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При реконструкции объектов рекреации рекомендуется предусматривать:</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81B83">
        <w:rPr>
          <w:rFonts w:ascii="Times New Roman" w:hAnsi="Times New Roman" w:cs="Times New Roman"/>
          <w:sz w:val="24"/>
          <w:szCs w:val="24"/>
        </w:rPr>
        <w:t>разреживание</w:t>
      </w:r>
      <w:proofErr w:type="spellEnd"/>
      <w:r w:rsidRPr="00E81B83">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w:t>
      </w:r>
      <w:r w:rsidRPr="00E81B83">
        <w:rPr>
          <w:rFonts w:ascii="Times New Roman" w:hAnsi="Times New Roman" w:cs="Times New Roman"/>
          <w:sz w:val="24"/>
          <w:szCs w:val="24"/>
        </w:rPr>
        <w:lastRenderedPageBreak/>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5. </w:t>
      </w:r>
      <w:proofErr w:type="gramStart"/>
      <w:r w:rsidRPr="00E81B83">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При проектировании озеленения территории объектов рекомендуется: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E81B83">
        <w:rPr>
          <w:rFonts w:ascii="Times New Roman" w:hAnsi="Times New Roman" w:cs="Times New Roman"/>
          <w:sz w:val="24"/>
          <w:szCs w:val="24"/>
        </w:rPr>
        <w:t>,</w:t>
      </w:r>
      <w:proofErr w:type="gramEnd"/>
      <w:r w:rsidRPr="00E81B83">
        <w:rPr>
          <w:rFonts w:ascii="Times New Roman" w:hAnsi="Times New Roman" w:cs="Times New Roman"/>
          <w:sz w:val="24"/>
          <w:szCs w:val="24"/>
        </w:rPr>
        <w:t xml:space="preserve"> чем на 80% общей площади зоны отдыха;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 На территории муниципального образования «Тихоновка</w:t>
      </w:r>
      <w:proofErr w:type="gramStart"/>
      <w:r w:rsidRPr="00E81B83">
        <w:rPr>
          <w:rFonts w:ascii="Times New Roman" w:hAnsi="Times New Roman" w:cs="Times New Roman"/>
          <w:sz w:val="24"/>
          <w:szCs w:val="24"/>
        </w:rPr>
        <w:t>»м</w:t>
      </w:r>
      <w:proofErr w:type="gramEnd"/>
      <w:r w:rsidRPr="00E81B83">
        <w:rPr>
          <w:rFonts w:ascii="Times New Roman" w:hAnsi="Times New Roman" w:cs="Times New Roman"/>
          <w:sz w:val="24"/>
          <w:szCs w:val="24"/>
        </w:rPr>
        <w:t>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10. </w:t>
      </w:r>
      <w:proofErr w:type="gramStart"/>
      <w:r w:rsidRPr="00E81B83">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E81B83">
        <w:rPr>
          <w:rFonts w:ascii="Times New Roman" w:hAnsi="Times New Roman" w:cs="Times New Roman"/>
          <w:sz w:val="24"/>
          <w:szCs w:val="24"/>
        </w:rPr>
        <w:t>перголы</w:t>
      </w:r>
      <w:proofErr w:type="spellEnd"/>
      <w:r w:rsidRPr="00E81B83">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14. </w:t>
      </w:r>
      <w:proofErr w:type="gramStart"/>
      <w:r w:rsidRPr="00E81B83">
        <w:rPr>
          <w:rFonts w:ascii="Times New Roman" w:hAnsi="Times New Roman" w:cs="Times New Roman"/>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w:t>
      </w:r>
      <w:r w:rsidRPr="00E81B83">
        <w:rPr>
          <w:rFonts w:ascii="Times New Roman" w:hAnsi="Times New Roman" w:cs="Times New Roman"/>
          <w:sz w:val="24"/>
          <w:szCs w:val="24"/>
        </w:rPr>
        <w:lastRenderedPageBreak/>
        <w:t>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E81B83">
        <w:rPr>
          <w:rFonts w:ascii="Times New Roman" w:hAnsi="Times New Roman" w:cs="Times New Roman"/>
          <w:sz w:val="24"/>
          <w:szCs w:val="24"/>
        </w:rPr>
        <w:t>) и др.</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17. </w:t>
      </w:r>
      <w:proofErr w:type="gramStart"/>
      <w:r w:rsidRPr="00E81B83">
        <w:rPr>
          <w:rFonts w:ascii="Times New Roman" w:hAnsi="Times New Roman" w:cs="Times New Roman"/>
          <w:sz w:val="24"/>
          <w:szCs w:val="24"/>
        </w:rPr>
        <w:t>Возможно</w:t>
      </w:r>
      <w:proofErr w:type="gramEnd"/>
      <w:r w:rsidRPr="00E81B83">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after="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16. Требования к благоустройству на территориях транспортной и инженерной инфраструктуры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Глава 5. Правила содержания территории</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17. Общие положения по уборке территорий</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 Содержание территории муниципального образования «Тихоновка»–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2. Объектами содержания территории муниципального образования «Тихоновка</w:t>
      </w:r>
      <w:proofErr w:type="gramStart"/>
      <w:r w:rsidRPr="00E81B83">
        <w:rPr>
          <w:rFonts w:ascii="Times New Roman" w:eastAsia="Arial" w:hAnsi="Times New Roman" w:cs="Times New Roman"/>
          <w:sz w:val="24"/>
          <w:szCs w:val="24"/>
        </w:rPr>
        <w:t>»я</w:t>
      </w:r>
      <w:proofErr w:type="gramEnd"/>
      <w:r w:rsidRPr="00E81B83">
        <w:rPr>
          <w:rFonts w:ascii="Times New Roman" w:eastAsia="Arial" w:hAnsi="Times New Roman" w:cs="Times New Roman"/>
          <w:sz w:val="24"/>
          <w:szCs w:val="24"/>
        </w:rPr>
        <w:t xml:space="preserve">вляются: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проезжая часть и тротуары улиц и переулков;</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площади, мосты, набережные, дворы, придомовая территория;</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скамейки, детские площадки;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остановки и павильоны общественного транспорта;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гаражи, автостоянки, места парковок;</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lastRenderedPageBreak/>
        <w:t>места уличной торговли, киоски, лотки, палатки, рынки;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фасады, крыши зданий, жилых домов и надворных построек;</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спортивные площадки, стадионы, корты;</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детские площадки;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скверы, сады, деревья, газоны, кустарники;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водоемы (реки, пруды и др.); </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кладбища;</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контейнеры, контейнерные площадки;</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фонари и опоры уличного освещения;</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иные объекты коммунальной инфраструктуры.</w:t>
      </w:r>
    </w:p>
    <w:p w:rsidR="00E81B83" w:rsidRPr="00E81B83" w:rsidRDefault="00E81B83" w:rsidP="00E81B83">
      <w:pPr>
        <w:spacing w:after="0" w:line="240" w:lineRule="auto"/>
        <w:ind w:firstLine="709"/>
        <w:jc w:val="both"/>
        <w:rPr>
          <w:rFonts w:ascii="Times New Roman" w:hAnsi="Times New Roman" w:cs="Times New Roman"/>
          <w:b/>
          <w:sz w:val="24"/>
          <w:szCs w:val="24"/>
        </w:rPr>
      </w:pPr>
      <w:r w:rsidRPr="00E81B83">
        <w:rPr>
          <w:rFonts w:ascii="Times New Roman" w:eastAsia="Arial"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E81B83">
        <w:rPr>
          <w:rFonts w:ascii="Times New Roman" w:eastAsia="Arial" w:hAnsi="Times New Roman" w:cs="Times New Roman"/>
          <w:sz w:val="24"/>
          <w:szCs w:val="24"/>
        </w:rPr>
        <w:t>ГОСТов</w:t>
      </w:r>
      <w:proofErr w:type="spellEnd"/>
      <w:r w:rsidRPr="00E81B83">
        <w:rPr>
          <w:rFonts w:ascii="Times New Roman" w:eastAsia="Arial" w:hAnsi="Times New Roman" w:cs="Times New Roman"/>
          <w:sz w:val="24"/>
          <w:szCs w:val="24"/>
        </w:rPr>
        <w:t xml:space="preserve"> и </w:t>
      </w:r>
      <w:proofErr w:type="spellStart"/>
      <w:r w:rsidRPr="00E81B83">
        <w:rPr>
          <w:rFonts w:ascii="Times New Roman" w:eastAsia="Arial" w:hAnsi="Times New Roman" w:cs="Times New Roman"/>
          <w:sz w:val="24"/>
          <w:szCs w:val="24"/>
        </w:rPr>
        <w:t>СНиПов</w:t>
      </w:r>
      <w:proofErr w:type="spellEnd"/>
      <w:r w:rsidRPr="00E81B83">
        <w:rPr>
          <w:rFonts w:ascii="Times New Roman" w:eastAsia="Arial" w:hAnsi="Times New Roman" w:cs="Times New Roman"/>
          <w:sz w:val="24"/>
          <w:szCs w:val="24"/>
        </w:rPr>
        <w:t>.</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6. Размер прилегающей территории устанавливается администрацией муниципального образования «Тихоновка».</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«Тихоновка</w:t>
      </w:r>
      <w:proofErr w:type="gramStart"/>
      <w:r w:rsidRPr="00E81B83">
        <w:rPr>
          <w:rFonts w:ascii="Times New Roman" w:eastAsia="Arial" w:hAnsi="Times New Roman" w:cs="Times New Roman"/>
          <w:sz w:val="24"/>
          <w:szCs w:val="24"/>
        </w:rPr>
        <w:t>»в</w:t>
      </w:r>
      <w:proofErr w:type="gramEnd"/>
      <w:r w:rsidRPr="00E81B83">
        <w:rPr>
          <w:rFonts w:ascii="Times New Roman" w:eastAsia="Arial" w:hAnsi="Times New Roman" w:cs="Times New Roman"/>
          <w:sz w:val="24"/>
          <w:szCs w:val="24"/>
        </w:rPr>
        <w:t xml:space="preserve"> соответствии </w:t>
      </w:r>
      <w:r w:rsidRPr="00E81B83">
        <w:rPr>
          <w:rFonts w:ascii="Times New Roman" w:eastAsia="Arial" w:hAnsi="Times New Roman" w:cs="Times New Roman"/>
          <w:sz w:val="24"/>
          <w:szCs w:val="24"/>
        </w:rPr>
        <w:br/>
        <w:t>с компетенцией.</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lastRenderedPageBreak/>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в отсутствии специализированных организаций администрация муниципального образования «Тихоновка» в соответствии со своими полномочиями;</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81B83" w:rsidRPr="00E81B83" w:rsidRDefault="00E81B83" w:rsidP="00E81B83">
      <w:pPr>
        <w:tabs>
          <w:tab w:val="left" w:pos="666"/>
        </w:tabs>
        <w:spacing w:after="0" w:line="240" w:lineRule="auto"/>
        <w:ind w:left="720"/>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12. Вывоз скола асфальта при проведении дорожно-ремонтных работ производится организациями, проводящими работы:</w:t>
      </w:r>
    </w:p>
    <w:p w:rsidR="00E81B83" w:rsidRPr="00E81B83" w:rsidRDefault="00E81B83" w:rsidP="00E81B83">
      <w:pPr>
        <w:tabs>
          <w:tab w:val="left" w:pos="993"/>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с улиц муниципального образования «Тихоновка»- незамедлительно (в ходе работ);</w:t>
      </w:r>
    </w:p>
    <w:p w:rsidR="00E81B83" w:rsidRPr="00E81B83" w:rsidRDefault="00E81B83" w:rsidP="00E81B83">
      <w:pPr>
        <w:tabs>
          <w:tab w:val="left" w:pos="1276"/>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lastRenderedPageBreak/>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15. </w:t>
      </w:r>
      <w:proofErr w:type="gramStart"/>
      <w:r w:rsidRPr="00E81B83">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E81B83" w:rsidRPr="00E81B83" w:rsidRDefault="00E81B83" w:rsidP="00E81B83">
      <w:pPr>
        <w:spacing w:after="0" w:line="240" w:lineRule="auto"/>
        <w:ind w:left="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16. Виды и периодичность работ по содержанию и ремонту объектов благоустройства:</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ежедневно:</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ежегодно:</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по мере необходимости:</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исправление повреждений отдельных элементов объектов благоустройства;</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покос травы при достижении высоты более 20 сантиметров;</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81B83">
        <w:rPr>
          <w:rFonts w:ascii="Times New Roman" w:eastAsia="Arial" w:hAnsi="Times New Roman" w:cs="Times New Roman"/>
          <w:sz w:val="24"/>
          <w:szCs w:val="24"/>
        </w:rPr>
        <w:t>кронирование</w:t>
      </w:r>
      <w:proofErr w:type="spellEnd"/>
      <w:r w:rsidRPr="00E81B83">
        <w:rPr>
          <w:rFonts w:ascii="Times New Roman" w:eastAsia="Arial" w:hAnsi="Times New Roman" w:cs="Times New Roman"/>
          <w:sz w:val="24"/>
          <w:szCs w:val="24"/>
        </w:rPr>
        <w:t xml:space="preserve"> живой изгороди, лечение ран;</w:t>
      </w:r>
    </w:p>
    <w:p w:rsidR="00E81B83" w:rsidRPr="00E81B83" w:rsidRDefault="00E81B83" w:rsidP="00E81B83">
      <w:pPr>
        <w:spacing w:after="0" w:line="240" w:lineRule="auto"/>
        <w:ind w:left="1276"/>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E81B83" w:rsidRPr="00E81B83" w:rsidRDefault="00E81B83" w:rsidP="00E81B83">
      <w:pPr>
        <w:tabs>
          <w:tab w:val="left" w:pos="284"/>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17. Установление характера вида работ по благоустройству (</w:t>
      </w:r>
      <w:proofErr w:type="gramStart"/>
      <w:r w:rsidRPr="00E81B83">
        <w:rPr>
          <w:rFonts w:ascii="Times New Roman" w:eastAsia="Arial" w:hAnsi="Times New Roman" w:cs="Times New Roman"/>
          <w:sz w:val="24"/>
          <w:szCs w:val="24"/>
        </w:rPr>
        <w:t>текущий</w:t>
      </w:r>
      <w:proofErr w:type="gramEnd"/>
      <w:r w:rsidRPr="00E81B83">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lastRenderedPageBreak/>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18. Зимняя уборка территории</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1. Период осенне-зимней уборки территории муниципального образования «Тихоновка</w:t>
      </w:r>
      <w:proofErr w:type="gramStart"/>
      <w:r w:rsidRPr="00E81B83">
        <w:rPr>
          <w:rFonts w:ascii="Times New Roman" w:eastAsia="Arial" w:hAnsi="Times New Roman" w:cs="Times New Roman"/>
          <w:sz w:val="24"/>
          <w:szCs w:val="24"/>
        </w:rPr>
        <w:t>»у</w:t>
      </w:r>
      <w:proofErr w:type="gramEnd"/>
      <w:r w:rsidRPr="00E81B83">
        <w:rPr>
          <w:rFonts w:ascii="Times New Roman" w:eastAsia="Arial" w:hAnsi="Times New Roman" w:cs="Times New Roman"/>
          <w:sz w:val="24"/>
          <w:szCs w:val="24"/>
        </w:rPr>
        <w:t>станавливается администрацией муниципального образования «Тихоновка» в зависимости от климатических условий и предусматривает уборку и вывоз мусора, снега и льда, грязи.</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4. </w:t>
      </w:r>
      <w:proofErr w:type="gramStart"/>
      <w:r w:rsidRPr="00E81B83">
        <w:rPr>
          <w:rFonts w:ascii="Times New Roman" w:eastAsia="Arial" w:hAnsi="Times New Roman" w:cs="Times New Roman"/>
          <w:sz w:val="24"/>
          <w:szCs w:val="24"/>
        </w:rPr>
        <w:t>Снег, счищаемый с дворовых территорий разрешается</w:t>
      </w:r>
      <w:proofErr w:type="gramEnd"/>
      <w:r w:rsidRPr="00E81B83">
        <w:rPr>
          <w:rFonts w:ascii="Times New Roman" w:eastAsia="Arial" w:hAnsi="Times New Roman" w:cs="Times New Roman"/>
          <w:sz w:val="24"/>
          <w:szCs w:val="24"/>
        </w:rPr>
        <w:t xml:space="preserve"> складировать на территориях улиц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81B83" w:rsidRPr="00E81B83" w:rsidRDefault="00E81B83" w:rsidP="00E81B83">
      <w:pPr>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5.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6.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81B83" w:rsidRPr="00E81B83" w:rsidRDefault="00E81B83" w:rsidP="00E81B83">
      <w:pPr>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7. Кровли с наружным водостоком необходимо очищать от снега, не допуская его накопления.</w:t>
      </w:r>
    </w:p>
    <w:p w:rsidR="00E81B83" w:rsidRPr="00E81B83" w:rsidRDefault="00E81B83" w:rsidP="00E81B83">
      <w:pPr>
        <w:tabs>
          <w:tab w:val="left" w:pos="851"/>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8.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81B83" w:rsidRPr="00E81B83" w:rsidRDefault="00E81B83" w:rsidP="00E81B83">
      <w:pPr>
        <w:tabs>
          <w:tab w:val="left" w:pos="851"/>
        </w:tabs>
        <w:spacing w:after="24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9. </w:t>
      </w:r>
      <w:proofErr w:type="gramStart"/>
      <w:r w:rsidRPr="00E81B83">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Статья19. Летняя уборка территории</w:t>
      </w:r>
    </w:p>
    <w:p w:rsidR="00E81B83" w:rsidRPr="00E81B83" w:rsidRDefault="00E81B83" w:rsidP="00E81B83">
      <w:pPr>
        <w:tabs>
          <w:tab w:val="left" w:pos="0"/>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E81B83">
        <w:rPr>
          <w:rFonts w:ascii="Times New Roman" w:eastAsia="Arial" w:hAnsi="Times New Roman" w:cs="Times New Roman"/>
          <w:sz w:val="24"/>
          <w:szCs w:val="24"/>
        </w:rPr>
        <w:t>ГОСТами</w:t>
      </w:r>
      <w:proofErr w:type="spellEnd"/>
      <w:r w:rsidRPr="00E81B83">
        <w:rPr>
          <w:rFonts w:ascii="Times New Roman" w:eastAsia="Arial" w:hAnsi="Times New Roman" w:cs="Times New Roman"/>
          <w:sz w:val="24"/>
          <w:szCs w:val="24"/>
        </w:rPr>
        <w:t xml:space="preserve"> и </w:t>
      </w:r>
      <w:proofErr w:type="spellStart"/>
      <w:r w:rsidRPr="00E81B83">
        <w:rPr>
          <w:rFonts w:ascii="Times New Roman" w:eastAsia="Arial" w:hAnsi="Times New Roman" w:cs="Times New Roman"/>
          <w:sz w:val="24"/>
          <w:szCs w:val="24"/>
        </w:rPr>
        <w:t>СНиПами</w:t>
      </w:r>
      <w:proofErr w:type="spellEnd"/>
      <w:r w:rsidRPr="00E81B83">
        <w:rPr>
          <w:rFonts w:ascii="Times New Roman" w:eastAsia="Arial" w:hAnsi="Times New Roman" w:cs="Times New Roman"/>
          <w:sz w:val="24"/>
          <w:szCs w:val="24"/>
        </w:rPr>
        <w:t>.</w:t>
      </w:r>
    </w:p>
    <w:p w:rsidR="00E81B83" w:rsidRPr="00E81B83" w:rsidRDefault="00E81B83" w:rsidP="00E81B83">
      <w:pPr>
        <w:tabs>
          <w:tab w:val="left" w:pos="0"/>
        </w:tabs>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 xml:space="preserve">2. Период летней уборки устанавливается администрацией муниципального образования «Тихоновка» в зависимости от климатических условий и предусматривает </w:t>
      </w:r>
      <w:proofErr w:type="spellStart"/>
      <w:r w:rsidRPr="00E81B83">
        <w:rPr>
          <w:rFonts w:ascii="Times New Roman" w:eastAsia="Arial" w:hAnsi="Times New Roman" w:cs="Times New Roman"/>
          <w:sz w:val="24"/>
          <w:szCs w:val="24"/>
        </w:rPr>
        <w:t>обкос</w:t>
      </w:r>
      <w:proofErr w:type="spellEnd"/>
      <w:r w:rsidRPr="00E81B83">
        <w:rPr>
          <w:rFonts w:ascii="Times New Roman" w:eastAsia="Arial" w:hAnsi="Times New Roman" w:cs="Times New Roman"/>
          <w:sz w:val="24"/>
          <w:szCs w:val="24"/>
        </w:rPr>
        <w:t xml:space="preserve"> сорной растительности, уборку и вывоз КГО и мусора.</w:t>
      </w:r>
    </w:p>
    <w:p w:rsidR="00E81B83" w:rsidRPr="00E81B83" w:rsidRDefault="00E81B83" w:rsidP="00E81B83">
      <w:pPr>
        <w:tabs>
          <w:tab w:val="left" w:pos="0"/>
        </w:tabs>
        <w:spacing w:after="0" w:line="240" w:lineRule="auto"/>
        <w:ind w:firstLine="709"/>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lastRenderedPageBreak/>
        <w:t>3. В случае изменения погодных условий сроки начала и окончания летней уборки корректируются.</w:t>
      </w:r>
    </w:p>
    <w:p w:rsidR="00E81B83" w:rsidRPr="00E81B83" w:rsidRDefault="00E81B83" w:rsidP="00E81B83">
      <w:pPr>
        <w:tabs>
          <w:tab w:val="left" w:pos="0"/>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4. Обочины дорог должны быть очищены от КГО и другого мусора.</w:t>
      </w:r>
    </w:p>
    <w:p w:rsidR="00E81B83" w:rsidRPr="00E81B83" w:rsidRDefault="00E81B83" w:rsidP="00E81B83">
      <w:pPr>
        <w:tabs>
          <w:tab w:val="left" w:pos="0"/>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E81B83" w:rsidRPr="00E81B83" w:rsidRDefault="00E81B83" w:rsidP="00E81B83">
      <w:pPr>
        <w:tabs>
          <w:tab w:val="left" w:pos="0"/>
        </w:tabs>
        <w:spacing w:after="0" w:line="240" w:lineRule="auto"/>
        <w:ind w:firstLine="709"/>
        <w:contextualSpacing/>
        <w:jc w:val="both"/>
        <w:rPr>
          <w:rFonts w:ascii="Times New Roman" w:eastAsia="Arial" w:hAnsi="Times New Roman" w:cs="Times New Roman"/>
          <w:sz w:val="24"/>
          <w:szCs w:val="24"/>
        </w:rPr>
      </w:pPr>
      <w:r w:rsidRPr="00E81B83">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20. Организация сбора и вывоза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Основными системами сбора отходов являются: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Сбор отходов на контейнерных площадках: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 сменяемых контейнерах;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 несменяемых контейнерах.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Сбор отходов в урнах.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Сбор жидких коммунальных отходов в выгребных ямах.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«Тихоновка», обязаны заключать договоры на оказание услуг по обращению с твердыми коммунальными отходами.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81B83">
        <w:rPr>
          <w:rFonts w:ascii="Times New Roman" w:hAnsi="Times New Roman" w:cs="Times New Roman"/>
          <w:sz w:val="24"/>
          <w:szCs w:val="24"/>
        </w:rPr>
        <w:t>уполномоченное</w:t>
      </w:r>
      <w:proofErr w:type="gramEnd"/>
      <w:r w:rsidRPr="00E81B83">
        <w:rPr>
          <w:rFonts w:ascii="Times New Roman" w:hAnsi="Times New Roman" w:cs="Times New Roman"/>
          <w:sz w:val="24"/>
          <w:szCs w:val="24"/>
        </w:rPr>
        <w:t xml:space="preserve"> на содержание лицо.</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E81B83">
        <w:rPr>
          <w:rFonts w:ascii="Times New Roman" w:hAnsi="Times New Roman" w:cs="Times New Roman"/>
          <w:sz w:val="24"/>
          <w:szCs w:val="24"/>
        </w:rPr>
        <w:t>расположены контейнерные площадки не разграничена</w:t>
      </w:r>
      <w:proofErr w:type="gramEnd"/>
      <w:r w:rsidRPr="00E81B83">
        <w:rPr>
          <w:rFonts w:ascii="Times New Roman" w:hAnsi="Times New Roman" w:cs="Times New Roman"/>
          <w:sz w:val="24"/>
          <w:szCs w:val="24"/>
        </w:rPr>
        <w:t xml:space="preserve"> – администрацией муниципального образования «Тихоновка».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заключенному в соответствии с действующим законодательством.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9. Площадки для размещения контейнеров должны иметь усовершенствованное водонепроницаемое покрытие, ограждение не </w:t>
      </w:r>
      <w:proofErr w:type="spellStart"/>
      <w:r w:rsidRPr="00E81B83">
        <w:rPr>
          <w:rFonts w:ascii="Times New Roman" w:hAnsi="Times New Roman" w:cs="Times New Roman"/>
          <w:sz w:val="24"/>
          <w:szCs w:val="24"/>
        </w:rPr>
        <w:t>менеечем</w:t>
      </w:r>
      <w:proofErr w:type="spellEnd"/>
      <w:r w:rsidRPr="00E81B83">
        <w:rPr>
          <w:rFonts w:ascii="Times New Roman" w:hAnsi="Times New Roman" w:cs="Times New Roman"/>
          <w:sz w:val="24"/>
          <w:szCs w:val="24"/>
        </w:rPr>
        <w:t xml:space="preserve"> с трех сторон, устройства для </w:t>
      </w:r>
      <w:r w:rsidRPr="00E81B83">
        <w:rPr>
          <w:rFonts w:ascii="Times New Roman" w:hAnsi="Times New Roman" w:cs="Times New Roman"/>
          <w:sz w:val="24"/>
          <w:szCs w:val="24"/>
        </w:rPr>
        <w:lastRenderedPageBreak/>
        <w:t>стока воды, быть удобными для подъезда специального транспорта и производства погрузочно-разгрузочных работ.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 период летней уборки - ежедневно;</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 период зимней уборки - не реже одного раза в три дня.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Уборка территории вокруг урн для мусора производится не реже одного раза в сутки.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При организации сбора и вывоза отходов необходимо:</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12.1. Обеспечить требуемое </w:t>
      </w:r>
      <w:proofErr w:type="spellStart"/>
      <w:r w:rsidRPr="00E81B83">
        <w:rPr>
          <w:rFonts w:ascii="Times New Roman" w:hAnsi="Times New Roman" w:cs="Times New Roman"/>
          <w:sz w:val="24"/>
          <w:szCs w:val="24"/>
        </w:rPr>
        <w:t>СанПиН</w:t>
      </w:r>
      <w:proofErr w:type="spellEnd"/>
      <w:r w:rsidRPr="00E81B83">
        <w:rPr>
          <w:rFonts w:ascii="Times New Roman" w:hAnsi="Times New Roman" w:cs="Times New Roman"/>
          <w:sz w:val="24"/>
          <w:szCs w:val="24"/>
        </w:rPr>
        <w:t xml:space="preserve"> содержание сменных контейнеров.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Запрещается: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13.3. Размещать, складировать тару в неустановленных местах.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13.4. Устанавливать контейнеры для сбора коммунальных отходов на проезжей части улиц, тротуарах, пешеходных территориях, газонах и в проходных арках домов.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13.5 Сброс жидких нечистот на дворовой территории, тротуарах, проезжей части, в местах общего пользования.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при сменяемой системе сбора - после каждого опорожнения;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при несменяемой системе сбора - не реже одного раза в 10 дней.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81B83" w:rsidRPr="00E81B83" w:rsidRDefault="00E81B83" w:rsidP="00E81B83">
      <w:pPr>
        <w:spacing w:after="0" w:line="240" w:lineRule="auto"/>
        <w:ind w:firstLine="709"/>
        <w:jc w:val="both"/>
        <w:rPr>
          <w:rFonts w:ascii="Times New Roman" w:hAnsi="Times New Roman" w:cs="Times New Roman"/>
          <w:color w:val="C00000"/>
          <w:sz w:val="24"/>
          <w:szCs w:val="24"/>
        </w:rPr>
      </w:pPr>
      <w:r w:rsidRPr="00E81B83">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r w:rsidRPr="00E81B83">
        <w:rPr>
          <w:rFonts w:ascii="Times New Roman" w:hAnsi="Times New Roman" w:cs="Times New Roman"/>
          <w:color w:val="C00000"/>
          <w:sz w:val="24"/>
          <w:szCs w:val="24"/>
        </w:rPr>
        <w:t>.</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Статья21. Ликвидация несанкционированных свалок и очаговых навалов,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На территории муниципального образования «Тихоновка</w:t>
      </w:r>
      <w:proofErr w:type="gramStart"/>
      <w:r w:rsidRPr="00E81B83">
        <w:rPr>
          <w:rFonts w:ascii="Times New Roman" w:hAnsi="Times New Roman" w:cs="Times New Roman"/>
          <w:sz w:val="24"/>
          <w:szCs w:val="24"/>
        </w:rPr>
        <w:t>»з</w:t>
      </w:r>
      <w:proofErr w:type="gramEnd"/>
      <w:r w:rsidRPr="00E81B83">
        <w:rPr>
          <w:rFonts w:ascii="Times New Roman" w:hAnsi="Times New Roman" w:cs="Times New Roman"/>
          <w:sz w:val="24"/>
          <w:szCs w:val="24"/>
        </w:rPr>
        <w:t>апрещается накапливать и размещать отходы производства и потребления в несанкционированных местах.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«Тихоновка», имеют право осуществить фот</w:t>
      </w:r>
      <w:proofErr w:type="gramStart"/>
      <w:r w:rsidRPr="00E81B83">
        <w:rPr>
          <w:rFonts w:ascii="Times New Roman" w:hAnsi="Times New Roman" w:cs="Times New Roman"/>
          <w:sz w:val="24"/>
          <w:szCs w:val="24"/>
        </w:rPr>
        <w:t>о-</w:t>
      </w:r>
      <w:proofErr w:type="gramEnd"/>
      <w:r w:rsidRPr="00E81B83">
        <w:rPr>
          <w:rFonts w:ascii="Times New Roman" w:hAnsi="Times New Roman" w:cs="Times New Roman"/>
          <w:sz w:val="24"/>
          <w:szCs w:val="24"/>
        </w:rPr>
        <w:t xml:space="preserve">, </w:t>
      </w:r>
      <w:proofErr w:type="spellStart"/>
      <w:r w:rsidRPr="00E81B83">
        <w:rPr>
          <w:rFonts w:ascii="Times New Roman" w:hAnsi="Times New Roman" w:cs="Times New Roman"/>
          <w:sz w:val="24"/>
          <w:szCs w:val="24"/>
        </w:rPr>
        <w:t>видеофиксацию</w:t>
      </w:r>
      <w:proofErr w:type="spellEnd"/>
      <w:r w:rsidRPr="00E81B83">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E81B83">
        <w:rPr>
          <w:rFonts w:ascii="Times New Roman" w:hAnsi="Times New Roman" w:cs="Times New Roman"/>
          <w:sz w:val="24"/>
          <w:szCs w:val="24"/>
        </w:rPr>
        <w:t>о-</w:t>
      </w:r>
      <w:proofErr w:type="gramEnd"/>
      <w:r w:rsidRPr="00E81B83">
        <w:rPr>
          <w:rFonts w:ascii="Times New Roman" w:hAnsi="Times New Roman" w:cs="Times New Roman"/>
          <w:sz w:val="24"/>
          <w:szCs w:val="24"/>
        </w:rPr>
        <w:t xml:space="preserve"> и </w:t>
      </w:r>
      <w:proofErr w:type="spellStart"/>
      <w:r w:rsidRPr="00E81B83">
        <w:rPr>
          <w:rFonts w:ascii="Times New Roman" w:hAnsi="Times New Roman" w:cs="Times New Roman"/>
          <w:sz w:val="24"/>
          <w:szCs w:val="24"/>
        </w:rPr>
        <w:t>видеофиксации</w:t>
      </w:r>
      <w:proofErr w:type="spellEnd"/>
      <w:r w:rsidRPr="00E81B83">
        <w:rPr>
          <w:rFonts w:ascii="Times New Roman" w:hAnsi="Times New Roman" w:cs="Times New Roman"/>
          <w:sz w:val="24"/>
          <w:szCs w:val="24"/>
        </w:rPr>
        <w:t>.</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 xml:space="preserve">Статья 22. Содержание фасадов зданий, строений, сооружений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 </w:t>
      </w:r>
      <w:proofErr w:type="gramStart"/>
      <w:r w:rsidRPr="00E81B83">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3.4. Текущий ремонт фасадов.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81B83">
        <w:rPr>
          <w:rFonts w:ascii="Times New Roman" w:hAnsi="Times New Roman" w:cs="Times New Roman"/>
          <w:sz w:val="24"/>
          <w:szCs w:val="24"/>
        </w:rPr>
        <w:t>на</w:t>
      </w:r>
      <w:proofErr w:type="gramEnd"/>
      <w:r w:rsidRPr="00E81B83">
        <w:rPr>
          <w:rFonts w:ascii="Times New Roman" w:hAnsi="Times New Roman" w:cs="Times New Roman"/>
          <w:sz w:val="24"/>
          <w:szCs w:val="24"/>
        </w:rPr>
        <w:t xml:space="preserve"> аналогичные.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Текущий ремонт выполняется в случаях: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локальных повреждений, утраты отделочного слоя (штукатурки, облицовка);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81B83">
        <w:rPr>
          <w:rFonts w:ascii="Times New Roman" w:hAnsi="Times New Roman" w:cs="Times New Roman"/>
          <w:sz w:val="24"/>
          <w:szCs w:val="24"/>
        </w:rPr>
        <w:t>в</w:t>
      </w:r>
      <w:proofErr w:type="gramEnd"/>
      <w:r w:rsidRPr="00E81B83">
        <w:rPr>
          <w:rFonts w:ascii="Times New Roman" w:hAnsi="Times New Roman" w:cs="Times New Roman"/>
          <w:sz w:val="24"/>
          <w:szCs w:val="24"/>
        </w:rPr>
        <w:t xml:space="preserve"> колерным бланком;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E81B83">
        <w:rPr>
          <w:rFonts w:ascii="Times New Roman" w:hAnsi="Times New Roman" w:cs="Times New Roman"/>
          <w:sz w:val="24"/>
          <w:szCs w:val="24"/>
        </w:rPr>
        <w:t>гидрофобизацией</w:t>
      </w:r>
      <w:proofErr w:type="spellEnd"/>
      <w:r w:rsidRPr="00E81B83">
        <w:rPr>
          <w:rFonts w:ascii="Times New Roman" w:hAnsi="Times New Roman" w:cs="Times New Roman"/>
          <w:sz w:val="24"/>
          <w:szCs w:val="24"/>
        </w:rPr>
        <w:t xml:space="preserve"> на всем цоколе;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повреждения, локальных утрат архитектурных деталей;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повреждения, утраты покрытия кровли;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повреждения, утраты покрытия (отливы) единично или на всем объекте;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повреждения, утраты (</w:t>
      </w:r>
      <w:proofErr w:type="spellStart"/>
      <w:r w:rsidRPr="00E81B83">
        <w:rPr>
          <w:rFonts w:ascii="Times New Roman" w:hAnsi="Times New Roman" w:cs="Times New Roman"/>
          <w:sz w:val="24"/>
          <w:szCs w:val="24"/>
        </w:rPr>
        <w:t>окрытия</w:t>
      </w:r>
      <w:proofErr w:type="spellEnd"/>
      <w:r w:rsidRPr="00E81B83">
        <w:rPr>
          <w:rFonts w:ascii="Times New Roman" w:hAnsi="Times New Roman" w:cs="Times New Roman"/>
          <w:sz w:val="24"/>
          <w:szCs w:val="24"/>
        </w:rPr>
        <w:t xml:space="preserve">) элементов, деталей единично или полностью; ремонт </w:t>
      </w:r>
      <w:proofErr w:type="spellStart"/>
      <w:r w:rsidRPr="00E81B83">
        <w:rPr>
          <w:rFonts w:ascii="Times New Roman" w:hAnsi="Times New Roman" w:cs="Times New Roman"/>
          <w:sz w:val="24"/>
          <w:szCs w:val="24"/>
        </w:rPr>
        <w:t>отмостки</w:t>
      </w:r>
      <w:proofErr w:type="spellEnd"/>
      <w:r w:rsidRPr="00E81B83">
        <w:rPr>
          <w:rFonts w:ascii="Times New Roman" w:hAnsi="Times New Roman" w:cs="Times New Roman"/>
          <w:sz w:val="24"/>
          <w:szCs w:val="24"/>
        </w:rPr>
        <w:t xml:space="preserve"> здания локально или полная замена;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3.5. Капитальный ремонт фасадов.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Капитальный ремонт фасадов не должен содержать виды </w:t>
      </w:r>
      <w:proofErr w:type="spellStart"/>
      <w:r w:rsidRPr="00E81B83">
        <w:rPr>
          <w:rFonts w:ascii="Times New Roman" w:hAnsi="Times New Roman" w:cs="Times New Roman"/>
          <w:sz w:val="24"/>
          <w:szCs w:val="24"/>
        </w:rPr>
        <w:t>работпо</w:t>
      </w:r>
      <w:proofErr w:type="spellEnd"/>
      <w:r w:rsidRPr="00E81B83">
        <w:rPr>
          <w:rFonts w:ascii="Times New Roman" w:hAnsi="Times New Roman" w:cs="Times New Roman"/>
          <w:sz w:val="24"/>
          <w:szCs w:val="24"/>
        </w:rPr>
        <w:t xml:space="preserve"> капитальному ремонту здания, строения, сооружения.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Статья23. Содержание дорог и элементов благоустройства, расположенных на них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81B83" w:rsidRPr="00E81B83" w:rsidRDefault="00E81B83" w:rsidP="00E81B83">
      <w:pPr>
        <w:spacing w:after="0" w:line="240" w:lineRule="auto"/>
        <w:ind w:firstLine="709"/>
        <w:rPr>
          <w:rFonts w:ascii="Times New Roman" w:hAnsi="Times New Roman" w:cs="Times New Roman"/>
          <w:sz w:val="24"/>
          <w:szCs w:val="24"/>
        </w:rPr>
      </w:pPr>
      <w:r w:rsidRPr="00E81B83">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Покрытия дорог должны содержаться в следующем порядке: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4.1. Усовершенствованные дорожные покрытия (асфальт, диабаз </w:t>
      </w:r>
      <w:proofErr w:type="spellStart"/>
      <w:r w:rsidRPr="00E81B83">
        <w:rPr>
          <w:rFonts w:ascii="Times New Roman" w:hAnsi="Times New Roman" w:cs="Times New Roman"/>
          <w:sz w:val="24"/>
          <w:szCs w:val="24"/>
        </w:rPr>
        <w:t>идр</w:t>
      </w:r>
      <w:proofErr w:type="spellEnd"/>
      <w:r w:rsidRPr="00E81B83">
        <w:rPr>
          <w:rFonts w:ascii="Times New Roman" w:hAnsi="Times New Roman" w:cs="Times New Roman"/>
          <w:sz w:val="24"/>
          <w:szCs w:val="24"/>
        </w:rPr>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«Тихоновка» и предотвращение запыленности придорожных слоев воздуха в летнее время года.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7. </w:t>
      </w:r>
      <w:proofErr w:type="gramStart"/>
      <w:r w:rsidRPr="00E81B83">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осуществляют: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E81B83">
        <w:rPr>
          <w:rFonts w:ascii="Times New Roman" w:hAnsi="Times New Roman" w:cs="Times New Roman"/>
          <w:sz w:val="24"/>
          <w:szCs w:val="24"/>
        </w:rPr>
        <w:t>обеспыливанию</w:t>
      </w:r>
      <w:proofErr w:type="spellEnd"/>
      <w:r w:rsidRPr="00E81B83">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E81B83">
        <w:rPr>
          <w:rFonts w:ascii="Times New Roman" w:hAnsi="Times New Roman" w:cs="Times New Roman"/>
          <w:sz w:val="24"/>
          <w:szCs w:val="24"/>
        </w:rPr>
        <w:t>противогололедных</w:t>
      </w:r>
      <w:proofErr w:type="spellEnd"/>
      <w:r w:rsidRPr="00E81B83">
        <w:rPr>
          <w:rFonts w:ascii="Times New Roman" w:hAnsi="Times New Roman" w:cs="Times New Roman"/>
          <w:sz w:val="24"/>
          <w:szCs w:val="24"/>
        </w:rPr>
        <w:t xml:space="preserve"> </w:t>
      </w:r>
      <w:r w:rsidRPr="00E81B83">
        <w:rPr>
          <w:rFonts w:ascii="Times New Roman" w:hAnsi="Times New Roman" w:cs="Times New Roman"/>
          <w:sz w:val="24"/>
          <w:szCs w:val="24"/>
        </w:rPr>
        <w:lastRenderedPageBreak/>
        <w:t>материалов, очистке от снега и льда, борьбе с наледями в соответствии с утвержденными адресными программами.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23.8.4. Удаление трупов животных с территории муниципального образования «Тихоновка</w:t>
      </w:r>
      <w:proofErr w:type="gramStart"/>
      <w:r w:rsidRPr="00E81B83">
        <w:rPr>
          <w:rFonts w:ascii="Times New Roman" w:hAnsi="Times New Roman" w:cs="Times New Roman"/>
          <w:sz w:val="24"/>
          <w:szCs w:val="24"/>
        </w:rPr>
        <w:t>»(</w:t>
      </w:r>
      <w:proofErr w:type="gramEnd"/>
      <w:r w:rsidRPr="00E81B83">
        <w:rPr>
          <w:rFonts w:ascii="Times New Roman" w:hAnsi="Times New Roman" w:cs="Times New Roman"/>
          <w:sz w:val="24"/>
          <w:szCs w:val="24"/>
        </w:rPr>
        <w:t>санитарную очистку территории).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8.5. Установку, содержание и очистку урн на обслуживаемой территории.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9.1. Содержание искусственных дорожных сооружений.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24. Содержание зеленых насаждений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 Настоящие Правила распространяются </w:t>
      </w:r>
      <w:proofErr w:type="gramStart"/>
      <w:r w:rsidRPr="00E81B83">
        <w:rPr>
          <w:rFonts w:ascii="Times New Roman" w:hAnsi="Times New Roman" w:cs="Times New Roman"/>
          <w:sz w:val="24"/>
          <w:szCs w:val="24"/>
        </w:rPr>
        <w:t>на</w:t>
      </w:r>
      <w:proofErr w:type="gramEnd"/>
      <w:r w:rsidRPr="00E81B83">
        <w:rPr>
          <w:rFonts w:ascii="Times New Roman" w:hAnsi="Times New Roman" w:cs="Times New Roman"/>
          <w:sz w:val="24"/>
          <w:szCs w:val="24"/>
        </w:rPr>
        <w:t>:</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озелененные территории общего пользования;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озелененные территории ограниченного пользования;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 озелененные территории специального назначения </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 муниципального образования).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сохранять и содержать зеленые насаждения в соответствии с настоящими Правилами;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обеспечивать квалифицированный уход за существующими зелеными насаждениями;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сохранять окружающую среду;</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не допускать </w:t>
      </w:r>
      <w:proofErr w:type="spellStart"/>
      <w:r w:rsidRPr="00E81B83">
        <w:rPr>
          <w:rFonts w:ascii="Times New Roman" w:hAnsi="Times New Roman" w:cs="Times New Roman"/>
          <w:sz w:val="24"/>
          <w:szCs w:val="24"/>
        </w:rPr>
        <w:t>вытаптывания</w:t>
      </w:r>
      <w:proofErr w:type="spellEnd"/>
      <w:r w:rsidRPr="00E81B83">
        <w:rPr>
          <w:rFonts w:ascii="Times New Roman" w:hAnsi="Times New Roman" w:cs="Times New Roman"/>
          <w:sz w:val="24"/>
          <w:szCs w:val="24"/>
        </w:rPr>
        <w:t xml:space="preserve"> газонов, складирования на них песка, материалов, снега, сколов льда.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администрацией муниципального образования «Тихоновка» на озелененных территориях общего пользования, в границах дорог общего пользования местного </w:t>
      </w:r>
      <w:r w:rsidRPr="00E81B83">
        <w:rPr>
          <w:rFonts w:ascii="Times New Roman" w:hAnsi="Times New Roman" w:cs="Times New Roman"/>
          <w:sz w:val="24"/>
          <w:szCs w:val="24"/>
        </w:rPr>
        <w:lastRenderedPageBreak/>
        <w:t>значения муниципального образования «Тихоновка»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уничтожать и повреждать деревья, кустарники и газоны, срывать цветы;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выгуливать собак на газонах;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производить выпас домашнего скота;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складировать строительные материалы;</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производить перемещение малых архитектурных форм;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устраивать стоянки автотранспорта на газонах;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25. Содержание и ремонт детских, спортивных площадок, площадок для выгула животных</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E81B83">
        <w:rPr>
          <w:rFonts w:ascii="Times New Roman" w:hAnsi="Times New Roman" w:cs="Times New Roman"/>
          <w:sz w:val="24"/>
          <w:szCs w:val="24"/>
        </w:rPr>
        <w:t>контроль за</w:t>
      </w:r>
      <w:proofErr w:type="gramEnd"/>
      <w:r w:rsidRPr="00E81B83">
        <w:rPr>
          <w:rFonts w:ascii="Times New Roman" w:hAnsi="Times New Roman" w:cs="Times New Roman"/>
          <w:sz w:val="24"/>
          <w:szCs w:val="24"/>
        </w:rPr>
        <w:t xml:space="preserve"> техническим состоянием оборудования площадок, который включает: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а) первичный осмотр и проверку оборудования перед вводом в эксплуатацию;</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Визуальный осмотр элементов благоустройства площадок проводится ежедневно.</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Основной осмотр проводится раз в год.</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81B83" w:rsidRPr="00E81B83" w:rsidRDefault="00E81B83" w:rsidP="00E81B83">
      <w:pPr>
        <w:spacing w:after="0" w:line="240" w:lineRule="auto"/>
        <w:ind w:firstLine="709"/>
        <w:rPr>
          <w:rFonts w:ascii="Times New Roman" w:hAnsi="Times New Roman" w:cs="Times New Roman"/>
          <w:sz w:val="24"/>
          <w:szCs w:val="24"/>
        </w:rPr>
      </w:pPr>
      <w:r w:rsidRPr="00E81B83">
        <w:rPr>
          <w:rFonts w:ascii="Times New Roman" w:hAnsi="Times New Roman" w:cs="Times New Roman"/>
          <w:sz w:val="24"/>
          <w:szCs w:val="24"/>
        </w:rPr>
        <w:t>6.При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проверку и подтягивание узлов крепления;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обновление окраски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обслуживание </w:t>
      </w:r>
      <w:proofErr w:type="spellStart"/>
      <w:r w:rsidRPr="00E81B83">
        <w:rPr>
          <w:rFonts w:ascii="Times New Roman" w:hAnsi="Times New Roman" w:cs="Times New Roman"/>
          <w:sz w:val="24"/>
          <w:szCs w:val="24"/>
        </w:rPr>
        <w:t>ударопоглощающих</w:t>
      </w:r>
      <w:proofErr w:type="spellEnd"/>
      <w:r w:rsidRPr="00E81B83">
        <w:rPr>
          <w:rFonts w:ascii="Times New Roman" w:hAnsi="Times New Roman" w:cs="Times New Roman"/>
          <w:sz w:val="24"/>
          <w:szCs w:val="24"/>
        </w:rPr>
        <w:t xml:space="preserve"> покрытий;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смазку подшипников;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E81B83">
        <w:rPr>
          <w:rFonts w:ascii="Times New Roman" w:hAnsi="Times New Roman" w:cs="Times New Roman"/>
          <w:sz w:val="24"/>
          <w:szCs w:val="24"/>
        </w:rPr>
        <w:t>ударопоглощающих</w:t>
      </w:r>
      <w:proofErr w:type="spellEnd"/>
      <w:r w:rsidRPr="00E81B83">
        <w:rPr>
          <w:rFonts w:ascii="Times New Roman" w:hAnsi="Times New Roman" w:cs="Times New Roman"/>
          <w:sz w:val="24"/>
          <w:szCs w:val="24"/>
        </w:rPr>
        <w:t xml:space="preserve"> покрытий из сыпучих материалов;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 восстановление </w:t>
      </w:r>
      <w:proofErr w:type="spellStart"/>
      <w:r w:rsidRPr="00E81B83">
        <w:rPr>
          <w:rFonts w:ascii="Times New Roman" w:hAnsi="Times New Roman" w:cs="Times New Roman"/>
          <w:sz w:val="24"/>
          <w:szCs w:val="24"/>
        </w:rPr>
        <w:t>ударопоглощающих</w:t>
      </w:r>
      <w:proofErr w:type="spellEnd"/>
      <w:r w:rsidRPr="00E81B83">
        <w:rPr>
          <w:rFonts w:ascii="Times New Roman" w:hAnsi="Times New Roman" w:cs="Times New Roman"/>
          <w:sz w:val="24"/>
          <w:szCs w:val="24"/>
        </w:rPr>
        <w:t xml:space="preserve"> покрытий из сыпучих материалов и корректировка их уровня;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10. Ремонт площадок и элементов благоустройства, распложенных на них, включает: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замену крепежных деталей;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сварку поврежденных элементов благоустройства;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замену частей элементов благоустройства (например, изношенных желобов горок).</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На территории площадок запрещается: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размещать постоянно или временно механические транспортные средства</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складировать снег, смет, листвы, порубочных остатков.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складировать отходы производства и потребления</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81B83" w:rsidRPr="00E81B83" w:rsidRDefault="00E81B83" w:rsidP="00E81B83">
      <w:pPr>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26. Содержание водных объектов</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1. Работы по содержанию водных объектов включают:</w:t>
      </w:r>
    </w:p>
    <w:p w:rsidR="00E81B83" w:rsidRPr="00E81B83" w:rsidRDefault="00E81B83" w:rsidP="00E81B83">
      <w:pPr>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очистку поверхности акватории от мусора в летний период 4 раза в  сезон с берега в период установленный Администрацией муниципального образования «Тихоновка»;</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27. Содержание территории жилых домов частного жилищного фонда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включать фонари освещения в темное время суток (при их наличии);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На территории жилых домов частного жилищного фонда не допускается: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2.1. размещать ограждение за границами домовладения;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2.4. разрушать и портить элементы благоустройства территории, засорять водоемы;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hAnsi="Times New Roman" w:cs="Times New Roman"/>
          <w:sz w:val="24"/>
          <w:szCs w:val="24"/>
        </w:rPr>
        <w:t xml:space="preserve">            2.6.</w:t>
      </w:r>
      <w:r w:rsidRPr="00E81B83">
        <w:rPr>
          <w:rFonts w:ascii="Times New Roman" w:eastAsia="Times New Roman" w:hAnsi="Times New Roman" w:cs="Times New Roman"/>
          <w:bCs/>
          <w:iCs/>
          <w:sz w:val="24"/>
          <w:szCs w:val="24"/>
        </w:rPr>
        <w:t xml:space="preserve">  разлив помоев и нечистот   на уличные и дорожные проезды;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2.7. складировать на прилегающей территории отходы.</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28. Содержание строительных площадок, площадок производства работ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1.6. Мойка колес и кузовов транспортных сре</w:t>
      </w:r>
      <w:proofErr w:type="gramStart"/>
      <w:r w:rsidRPr="00E81B83">
        <w:rPr>
          <w:rFonts w:ascii="Times New Roman" w:hAnsi="Times New Roman" w:cs="Times New Roman"/>
          <w:sz w:val="24"/>
          <w:szCs w:val="24"/>
        </w:rPr>
        <w:t>дств пр</w:t>
      </w:r>
      <w:proofErr w:type="gramEnd"/>
      <w:r w:rsidRPr="00E81B83">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 муниципального образования «Тихоновка».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1.8. Сбор, вывоз и размещение грунта и строительных отходов в установленном Администрацией муниципального образования «Тихоновка» порядке.</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Не допускается: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2.2. Сжигать мусор и утилизировать строительные отходы вне специальных мест;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2.3. </w:t>
      </w:r>
      <w:proofErr w:type="gramStart"/>
      <w:r w:rsidRPr="00E81B83">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2.5. Загрязнять прилегающую территорию</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2.6. Содержать территории площадки в загрязненном состоянии.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29. Содержание стоянок длительного и краткосрочного хранения автотранспортных средств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Владельцы обязаны: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2.5. содержать территории стоянок с соблюдением санитарных и противопожарных правил;</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proofErr w:type="spellStart"/>
      <w:r w:rsidRPr="00E81B83">
        <w:rPr>
          <w:rFonts w:ascii="Times New Roman" w:hAnsi="Times New Roman" w:cs="Times New Roman"/>
          <w:sz w:val="24"/>
          <w:szCs w:val="24"/>
        </w:rPr>
        <w:t>действующихгосударственных</w:t>
      </w:r>
      <w:proofErr w:type="spellEnd"/>
      <w:r w:rsidRPr="00E81B83">
        <w:rPr>
          <w:rFonts w:ascii="Times New Roman" w:hAnsi="Times New Roman" w:cs="Times New Roman"/>
          <w:sz w:val="24"/>
          <w:szCs w:val="24"/>
        </w:rPr>
        <w:t xml:space="preserve"> стандартов;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30. Содержание мест погребения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Содержание мест погребения обеспечивается специализированным учреждением.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Требования к содержанию мест погребения: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2.3. неухоженные могилы или могилы </w:t>
      </w:r>
      <w:proofErr w:type="gramStart"/>
      <w:r w:rsidRPr="00E81B83">
        <w:rPr>
          <w:rFonts w:ascii="Times New Roman" w:hAnsi="Times New Roman" w:cs="Times New Roman"/>
          <w:sz w:val="24"/>
          <w:szCs w:val="24"/>
        </w:rPr>
        <w:t>умерших</w:t>
      </w:r>
      <w:proofErr w:type="gramEnd"/>
      <w:r w:rsidRPr="00E81B83">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2.4.  мусор с территории кладбища должен вывозиться не реже четырех  раз в год.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Особенности содержания мест погребения в зимний период: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3.2. очистка проезжей части дорог должна начинаться сразу после снегопада;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Особенности содержания мест погребения в летний период: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w:t>
      </w:r>
      <w:r w:rsidRPr="00E81B83">
        <w:rPr>
          <w:rFonts w:ascii="Times New Roman" w:hAnsi="Times New Roman" w:cs="Times New Roman"/>
          <w:sz w:val="24"/>
          <w:szCs w:val="24"/>
        </w:rPr>
        <w:lastRenderedPageBreak/>
        <w:t>производятся супруго</w:t>
      </w:r>
      <w:proofErr w:type="gramStart"/>
      <w:r w:rsidRPr="00E81B83">
        <w:rPr>
          <w:rFonts w:ascii="Times New Roman" w:hAnsi="Times New Roman" w:cs="Times New Roman"/>
          <w:sz w:val="24"/>
          <w:szCs w:val="24"/>
        </w:rPr>
        <w:t>м(</w:t>
      </w:r>
      <w:proofErr w:type="gramEnd"/>
      <w:r w:rsidRPr="00E81B83">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31. Содержание нестационарных торговых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«Тихоновка».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w:t>
      </w:r>
      <w:proofErr w:type="spellStart"/>
      <w:r w:rsidRPr="00E81B83">
        <w:rPr>
          <w:rFonts w:ascii="Times New Roman" w:hAnsi="Times New Roman" w:cs="Times New Roman"/>
          <w:sz w:val="24"/>
          <w:szCs w:val="24"/>
        </w:rPr>
        <w:t>бытьдемонтирован</w:t>
      </w:r>
      <w:proofErr w:type="spellEnd"/>
      <w:r w:rsidRPr="00E81B83">
        <w:rPr>
          <w:rFonts w:ascii="Times New Roman" w:hAnsi="Times New Roman" w:cs="Times New Roman"/>
          <w:sz w:val="24"/>
          <w:szCs w:val="24"/>
        </w:rPr>
        <w:t xml:space="preserve">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3.1. производить их ремонт и окраску;</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Не допускается: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4.1. возводить к нестационарным объектам пристройки, козырьки, навесы и прочие конструкции, не согласованные с Администрацией муниципального образования «Тихоновка»;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4.2. выставлять торгово-холодильное оборудование около нестационарных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32. Содержание средств наружного освещения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1. </w:t>
      </w:r>
      <w:proofErr w:type="gramStart"/>
      <w:r w:rsidRPr="00E81B83">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E81B83">
        <w:rPr>
          <w:rFonts w:ascii="Times New Roman" w:hAnsi="Times New Roman" w:cs="Times New Roman"/>
          <w:sz w:val="24"/>
          <w:szCs w:val="24"/>
        </w:rPr>
        <w:t>зануления</w:t>
      </w:r>
      <w:proofErr w:type="spellEnd"/>
      <w:r w:rsidRPr="00E81B83">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Дороги, площади, тротуары и пешеходные территория,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 </w:t>
      </w:r>
      <w:proofErr w:type="gramStart"/>
      <w:r w:rsidRPr="00E81B83">
        <w:rPr>
          <w:rFonts w:ascii="Times New Roman" w:hAnsi="Times New Roman" w:cs="Times New Roman"/>
          <w:sz w:val="24"/>
          <w:szCs w:val="24"/>
        </w:rPr>
        <w:t>Включение</w:t>
      </w:r>
      <w:proofErr w:type="gramEnd"/>
      <w:r w:rsidRPr="00E81B83">
        <w:rPr>
          <w:rFonts w:ascii="Times New Roman" w:hAnsi="Times New Roman" w:cs="Times New Roman"/>
          <w:sz w:val="24"/>
          <w:szCs w:val="24"/>
        </w:rPr>
        <w:t xml:space="preserve"> НО осуществляется в соответствии с Графиком работы наружного освещения в муниципальном образовании (сельском  поселении).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Не допускается вывозить указанные типы ламп на свалки.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13.4. своевременно производить замену фонарей наружного освещения.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33. Содержание произведения монументального искусства, уличной мебели, декоративных устройств, ограждений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sidRPr="00E81B83">
        <w:rPr>
          <w:rFonts w:ascii="Times New Roman" w:hAnsi="Times New Roman" w:cs="Times New Roman"/>
          <w:sz w:val="24"/>
          <w:szCs w:val="24"/>
        </w:rPr>
        <w:t>)о</w:t>
      </w:r>
      <w:proofErr w:type="gramEnd"/>
      <w:r w:rsidRPr="00E81B83">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 целях сохранения объектов уполномоченными лицами проводится: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регулярное визуальное обследование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содержание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ремонт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w:t>
      </w:r>
      <w:r w:rsidRPr="00E81B83">
        <w:rPr>
          <w:rFonts w:ascii="Times New Roman" w:hAnsi="Times New Roman" w:cs="Times New Roman"/>
          <w:sz w:val="24"/>
          <w:szCs w:val="24"/>
        </w:rPr>
        <w:lastRenderedPageBreak/>
        <w:t>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5. Состав работ по содержанию объектов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сезонные расчистки и промывки от загрязнений;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восполнение утрат красочного слоя;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снегоочистка объекта и вывоз снега, в том числе его утилизация;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proofErr w:type="gramStart"/>
      <w:r w:rsidRPr="00E81B83">
        <w:rPr>
          <w:rFonts w:ascii="Times New Roman" w:hAnsi="Times New Roman" w:cs="Times New Roman"/>
          <w:sz w:val="24"/>
          <w:szCs w:val="24"/>
        </w:rPr>
        <w:t>контроль за</w:t>
      </w:r>
      <w:proofErr w:type="gramEnd"/>
      <w:r w:rsidRPr="00E81B83">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 В состав работ по ремонту входит: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восполнение шовного заполнения;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расчистка и нанесение красочного слоя;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E81B83">
        <w:rPr>
          <w:rFonts w:ascii="Times New Roman" w:hAnsi="Times New Roman" w:cs="Times New Roman"/>
          <w:sz w:val="24"/>
          <w:szCs w:val="24"/>
        </w:rPr>
        <w:t>выкрашивания</w:t>
      </w:r>
      <w:proofErr w:type="spellEnd"/>
      <w:r w:rsidRPr="00E81B83">
        <w:rPr>
          <w:rFonts w:ascii="Times New Roman" w:hAnsi="Times New Roman" w:cs="Times New Roman"/>
          <w:sz w:val="24"/>
          <w:szCs w:val="24"/>
        </w:rPr>
        <w:t xml:space="preserve"> и других дефектов покрытий), исправление</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кромок покрытий, устранение повреждений бордюров;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замена отдельных конструктивных элементов.</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E81B83">
        <w:rPr>
          <w:rFonts w:ascii="Times New Roman" w:hAnsi="Times New Roman" w:cs="Times New Roman"/>
          <w:sz w:val="24"/>
          <w:szCs w:val="24"/>
        </w:rPr>
        <w:t>межплиточных</w:t>
      </w:r>
      <w:proofErr w:type="spellEnd"/>
      <w:r w:rsidRPr="00E81B83">
        <w:rPr>
          <w:rFonts w:ascii="Times New Roman" w:hAnsi="Times New Roman" w:cs="Times New Roman"/>
          <w:sz w:val="24"/>
          <w:szCs w:val="24"/>
        </w:rPr>
        <w:t xml:space="preserve"> швов путем заполнения их герметиками.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 Не допускается: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7.1. использовать объекты не по назначению;</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7.3. ломать и повреждать объекты и их конструктивные элементы.</w:t>
      </w:r>
    </w:p>
    <w:p w:rsidR="00E81B83" w:rsidRPr="00E81B83" w:rsidRDefault="00E81B83" w:rsidP="00E81B83">
      <w:pPr>
        <w:tabs>
          <w:tab w:val="left" w:pos="1560"/>
        </w:tabs>
        <w:spacing w:before="120" w:after="120" w:line="240" w:lineRule="auto"/>
        <w:ind w:firstLine="709"/>
        <w:jc w:val="both"/>
        <w:rPr>
          <w:rFonts w:ascii="Times New Roman" w:hAnsi="Times New Roman" w:cs="Times New Roman"/>
          <w:b/>
          <w:sz w:val="24"/>
          <w:szCs w:val="24"/>
        </w:rPr>
      </w:pPr>
      <w:r w:rsidRPr="00E81B83">
        <w:rPr>
          <w:rFonts w:ascii="Times New Roman" w:hAnsi="Times New Roman" w:cs="Times New Roman"/>
          <w:b/>
          <w:sz w:val="24"/>
          <w:szCs w:val="24"/>
        </w:rPr>
        <w:t>Статья 34. Содержание животных на территориях общего пользования</w:t>
      </w:r>
    </w:p>
    <w:p w:rsidR="00E81B83" w:rsidRPr="00E81B83" w:rsidRDefault="00E81B83" w:rsidP="00E81B83">
      <w:pPr>
        <w:tabs>
          <w:tab w:val="left" w:pos="1560"/>
        </w:tabs>
        <w:spacing w:after="0" w:line="240" w:lineRule="auto"/>
        <w:ind w:left="709"/>
        <w:jc w:val="both"/>
        <w:rPr>
          <w:rFonts w:ascii="Times New Roman" w:hAnsi="Times New Roman" w:cs="Times New Roman"/>
          <w:sz w:val="24"/>
          <w:szCs w:val="24"/>
        </w:rPr>
      </w:pPr>
      <w:r w:rsidRPr="00E81B83">
        <w:rPr>
          <w:rFonts w:ascii="Times New Roman" w:hAnsi="Times New Roman" w:cs="Times New Roman"/>
          <w:sz w:val="24"/>
          <w:szCs w:val="24"/>
        </w:rPr>
        <w:t>1. Администрация муниципального образования «Тихоновка»: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определяет места на территории муниципального образования, в которых допускается или запрещается выгул домашних животных;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оказывает информационное содействие ветеринарным службам;</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определяет выпас сельскохозяйственных животных.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МО «Тихоновка».</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3. При выгуле домашних животных их владельцы обязаны принимать меры по уборке территории от загрязнений экскрементами животных.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4. Запрещается:</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r w:rsidRPr="00E81B83">
        <w:rPr>
          <w:rFonts w:ascii="Times New Roman" w:hAnsi="Times New Roman" w:cs="Times New Roman"/>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81B83" w:rsidRPr="00E81B83" w:rsidRDefault="00E81B83" w:rsidP="00E81B83">
      <w:pPr>
        <w:tabs>
          <w:tab w:val="left" w:pos="1560"/>
        </w:tabs>
        <w:spacing w:after="0" w:line="240" w:lineRule="auto"/>
        <w:ind w:firstLine="709"/>
        <w:jc w:val="both"/>
        <w:rPr>
          <w:rFonts w:ascii="Times New Roman" w:hAnsi="Times New Roman" w:cs="Times New Roman"/>
          <w:sz w:val="24"/>
          <w:szCs w:val="24"/>
        </w:rPr>
      </w:pPr>
    </w:p>
    <w:p w:rsidR="00E81B83" w:rsidRPr="00E81B83" w:rsidRDefault="00E81B83" w:rsidP="00E81B83">
      <w:pPr>
        <w:spacing w:after="0" w:line="240" w:lineRule="auto"/>
        <w:jc w:val="both"/>
        <w:rPr>
          <w:rFonts w:ascii="Times New Roman" w:eastAsia="Times New Roman" w:hAnsi="Times New Roman" w:cs="Times New Roman"/>
          <w:b/>
          <w:bCs/>
          <w:sz w:val="24"/>
          <w:szCs w:val="24"/>
        </w:rPr>
      </w:pPr>
      <w:r w:rsidRPr="00E81B83">
        <w:rPr>
          <w:rFonts w:ascii="Times New Roman" w:eastAsia="Times New Roman" w:hAnsi="Times New Roman" w:cs="Times New Roman"/>
          <w:b/>
          <w:bCs/>
          <w:sz w:val="24"/>
          <w:szCs w:val="24"/>
        </w:rPr>
        <w:t xml:space="preserve">           35. Праздничное оформление территории муниципального образования</w:t>
      </w:r>
    </w:p>
    <w:p w:rsidR="00E81B83" w:rsidRPr="00E81B83" w:rsidRDefault="00E81B83" w:rsidP="00E81B83">
      <w:pPr>
        <w:spacing w:after="0" w:line="240" w:lineRule="auto"/>
        <w:jc w:val="both"/>
        <w:rPr>
          <w:rFonts w:ascii="Times New Roman" w:eastAsia="Times New Roman" w:hAnsi="Times New Roman" w:cs="Times New Roman"/>
          <w:sz w:val="24"/>
          <w:szCs w:val="24"/>
        </w:rPr>
      </w:pP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1.Праздничное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w:t>
      </w:r>
      <w:proofErr w:type="gramStart"/>
      <w:r w:rsidRPr="00E81B83">
        <w:rPr>
          <w:rFonts w:ascii="Times New Roman" w:eastAsia="Times New Roman" w:hAnsi="Times New Roman" w:cs="Times New Roman"/>
          <w:sz w:val="24"/>
          <w:szCs w:val="24"/>
        </w:rPr>
        <w:t>праздничной</w:t>
      </w:r>
      <w:proofErr w:type="gramEnd"/>
      <w:r w:rsidRPr="00E81B83">
        <w:rPr>
          <w:rFonts w:ascii="Times New Roman" w:eastAsia="Times New Roman" w:hAnsi="Times New Roman" w:cs="Times New Roman"/>
          <w:sz w:val="24"/>
          <w:szCs w:val="24"/>
        </w:rPr>
        <w:t xml:space="preserve"> иллюминаций.</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4.Концепция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81B83">
        <w:rPr>
          <w:rFonts w:ascii="Times New Roman" w:eastAsia="Times New Roman" w:hAnsi="Times New Roman" w:cs="Times New Roman"/>
          <w:sz w:val="24"/>
          <w:szCs w:val="24"/>
        </w:rPr>
        <w:t>утверждаемыми</w:t>
      </w:r>
      <w:proofErr w:type="gramEnd"/>
      <w:r w:rsidRPr="00E81B83">
        <w:rPr>
          <w:rFonts w:ascii="Times New Roman" w:eastAsia="Times New Roman" w:hAnsi="Times New Roman" w:cs="Times New Roman"/>
          <w:sz w:val="24"/>
          <w:szCs w:val="24"/>
        </w:rPr>
        <w:t xml:space="preserve"> местной администрацией муниципального образования.</w:t>
      </w:r>
    </w:p>
    <w:p w:rsidR="00E81B83" w:rsidRPr="00E81B83" w:rsidRDefault="00E81B83" w:rsidP="00E81B83">
      <w:pPr>
        <w:spacing w:after="0" w:line="240" w:lineRule="auto"/>
        <w:jc w:val="both"/>
        <w:rPr>
          <w:rFonts w:ascii="Times New Roman" w:eastAsia="Times New Roman" w:hAnsi="Times New Roman" w:cs="Times New Roman"/>
          <w:sz w:val="24"/>
          <w:szCs w:val="24"/>
        </w:rPr>
      </w:pPr>
    </w:p>
    <w:p w:rsidR="00E81B83" w:rsidRPr="00E81B83" w:rsidRDefault="00E81B83" w:rsidP="00E81B83">
      <w:pPr>
        <w:spacing w:after="0" w:line="240" w:lineRule="auto"/>
        <w:jc w:val="center"/>
        <w:rPr>
          <w:rFonts w:ascii="Times New Roman" w:eastAsia="Times New Roman" w:hAnsi="Times New Roman" w:cs="Times New Roman"/>
          <w:b/>
          <w:bCs/>
          <w:sz w:val="24"/>
          <w:szCs w:val="24"/>
        </w:rPr>
      </w:pPr>
      <w:r w:rsidRPr="00E81B83">
        <w:rPr>
          <w:rFonts w:ascii="Times New Roman" w:eastAsia="Times New Roman" w:hAnsi="Times New Roman" w:cs="Times New Roman"/>
          <w:b/>
          <w:bCs/>
          <w:sz w:val="24"/>
          <w:szCs w:val="24"/>
        </w:rPr>
        <w:t xml:space="preserve">36. </w:t>
      </w:r>
      <w:proofErr w:type="gramStart"/>
      <w:r w:rsidRPr="00E81B83">
        <w:rPr>
          <w:rFonts w:ascii="Times New Roman" w:eastAsia="Times New Roman" w:hAnsi="Times New Roman" w:cs="Times New Roman"/>
          <w:b/>
          <w:bCs/>
          <w:sz w:val="24"/>
          <w:szCs w:val="24"/>
        </w:rPr>
        <w:t>Контроль за</w:t>
      </w:r>
      <w:proofErr w:type="gramEnd"/>
      <w:r w:rsidRPr="00E81B83">
        <w:rPr>
          <w:rFonts w:ascii="Times New Roman" w:eastAsia="Times New Roman" w:hAnsi="Times New Roman" w:cs="Times New Roman"/>
          <w:b/>
          <w:bCs/>
          <w:sz w:val="24"/>
          <w:szCs w:val="24"/>
        </w:rPr>
        <w:t xml:space="preserve"> исполнением Правил</w:t>
      </w:r>
    </w:p>
    <w:p w:rsidR="00E81B83" w:rsidRPr="00E81B83" w:rsidRDefault="00E81B83" w:rsidP="00E81B83">
      <w:pPr>
        <w:spacing w:after="0" w:line="240" w:lineRule="auto"/>
        <w:jc w:val="both"/>
        <w:rPr>
          <w:rFonts w:ascii="Times New Roman" w:eastAsia="Times New Roman" w:hAnsi="Times New Roman" w:cs="Times New Roman"/>
          <w:sz w:val="24"/>
          <w:szCs w:val="24"/>
        </w:rPr>
      </w:pP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2. В случае выявления фактов нарушений Правил уполномоченные органы местного самоуправления и их должностные лица вправе:</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выдать предписание об устранении нарушений;</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-обратиться в суд с заявлением (исковым заявлением) о признании </w:t>
      </w:r>
      <w:proofErr w:type="gramStart"/>
      <w:r w:rsidRPr="00E81B83">
        <w:rPr>
          <w:rFonts w:ascii="Times New Roman" w:eastAsia="Times New Roman" w:hAnsi="Times New Roman" w:cs="Times New Roman"/>
          <w:sz w:val="24"/>
          <w:szCs w:val="24"/>
        </w:rPr>
        <w:t>незаконными</w:t>
      </w:r>
      <w:proofErr w:type="gramEnd"/>
      <w:r w:rsidRPr="00E81B83">
        <w:rPr>
          <w:rFonts w:ascii="Times New Roman" w:eastAsia="Times New Roman" w:hAnsi="Times New Roman" w:cs="Times New Roman"/>
          <w:sz w:val="24"/>
          <w:szCs w:val="24"/>
        </w:rPr>
        <w:t xml:space="preserve"> действий (бездействия) физических и (или) юридических лиц, нарушающих Правила, и о возмещении ущерба.</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3. Лица, допустившие нарушение Правил, несут ответственность </w:t>
      </w:r>
      <w:proofErr w:type="gramStart"/>
      <w:r w:rsidRPr="00E81B83">
        <w:rPr>
          <w:rFonts w:ascii="Times New Roman" w:eastAsia="Times New Roman" w:hAnsi="Times New Roman" w:cs="Times New Roman"/>
          <w:sz w:val="24"/>
          <w:szCs w:val="24"/>
        </w:rPr>
        <w:t>в</w:t>
      </w:r>
      <w:proofErr w:type="gramEnd"/>
      <w:r w:rsidRPr="00E81B83">
        <w:rPr>
          <w:rFonts w:ascii="Times New Roman" w:eastAsia="Times New Roman" w:hAnsi="Times New Roman" w:cs="Times New Roman"/>
          <w:sz w:val="24"/>
          <w:szCs w:val="24"/>
        </w:rPr>
        <w:t xml:space="preserve"> соответствий с действующим законодательством. Вред, причиненный в результате нарушения Правил, </w:t>
      </w:r>
      <w:r w:rsidRPr="00E81B83">
        <w:rPr>
          <w:rFonts w:ascii="Times New Roman" w:eastAsia="Times New Roman" w:hAnsi="Times New Roman" w:cs="Times New Roman"/>
          <w:sz w:val="24"/>
          <w:szCs w:val="24"/>
        </w:rPr>
        <w:lastRenderedPageBreak/>
        <w:t>возмещается виновными лицами в порядке, установленном действующим законодательством.</w:t>
      </w:r>
    </w:p>
    <w:p w:rsidR="00E81B83" w:rsidRPr="00E81B83" w:rsidRDefault="00E81B83" w:rsidP="00E81B83">
      <w:pPr>
        <w:jc w:val="both"/>
        <w:rPr>
          <w:rFonts w:ascii="Times New Roman" w:hAnsi="Times New Roman" w:cs="Times New Roman"/>
          <w:sz w:val="24"/>
          <w:szCs w:val="24"/>
        </w:rPr>
      </w:pP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РОССИЙСКАЯ ФЕДЕРАЦИЯ</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ИРКУТСКАЯ ОБЛАСТЬ</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БОХАНСКИЙ РАЙОН</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ДУМА</w:t>
      </w: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МУНИЦИПАЛЬНОГО ОБРАЗОВАНИЯ «ТИХОНОВКА»</w:t>
      </w:r>
    </w:p>
    <w:p w:rsidR="00E81B83" w:rsidRPr="00E81B83" w:rsidRDefault="00E81B83" w:rsidP="00E81B83">
      <w:pPr>
        <w:pStyle w:val="a3"/>
        <w:jc w:val="center"/>
        <w:rPr>
          <w:rFonts w:ascii="Times New Roman" w:hAnsi="Times New Roman"/>
          <w:b/>
          <w:sz w:val="24"/>
          <w:szCs w:val="24"/>
        </w:rPr>
      </w:pPr>
    </w:p>
    <w:p w:rsidR="00E81B83" w:rsidRPr="00E81B83" w:rsidRDefault="00E81B83" w:rsidP="00E81B83">
      <w:pPr>
        <w:pStyle w:val="a3"/>
        <w:rPr>
          <w:rFonts w:ascii="Times New Roman" w:hAnsi="Times New Roman"/>
          <w:b/>
          <w:sz w:val="24"/>
          <w:szCs w:val="24"/>
        </w:rPr>
      </w:pPr>
      <w:r w:rsidRPr="00E81B83">
        <w:rPr>
          <w:rFonts w:ascii="Times New Roman" w:hAnsi="Times New Roman"/>
          <w:b/>
          <w:sz w:val="24"/>
          <w:szCs w:val="24"/>
        </w:rPr>
        <w:t>Двадцать седьмая сессия</w:t>
      </w:r>
      <w:proofErr w:type="gramStart"/>
      <w:r w:rsidRPr="00E81B83">
        <w:rPr>
          <w:rFonts w:ascii="Times New Roman" w:hAnsi="Times New Roman"/>
          <w:b/>
          <w:sz w:val="24"/>
          <w:szCs w:val="24"/>
        </w:rPr>
        <w:t xml:space="preserve"> </w:t>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t xml:space="preserve">        Т</w:t>
      </w:r>
      <w:proofErr w:type="gramEnd"/>
      <w:r w:rsidRPr="00E81B83">
        <w:rPr>
          <w:rFonts w:ascii="Times New Roman" w:hAnsi="Times New Roman"/>
          <w:b/>
          <w:sz w:val="24"/>
          <w:szCs w:val="24"/>
        </w:rPr>
        <w:t>ретьего созыва</w:t>
      </w:r>
    </w:p>
    <w:p w:rsidR="00E81B83" w:rsidRPr="00E81B83" w:rsidRDefault="00E81B83" w:rsidP="00E81B83">
      <w:pPr>
        <w:pStyle w:val="a3"/>
        <w:rPr>
          <w:rFonts w:ascii="Times New Roman" w:hAnsi="Times New Roman"/>
          <w:b/>
          <w:sz w:val="24"/>
          <w:szCs w:val="24"/>
        </w:rPr>
      </w:pPr>
    </w:p>
    <w:p w:rsidR="00E81B83" w:rsidRPr="00E81B83" w:rsidRDefault="00E81B83" w:rsidP="00E81B83">
      <w:pPr>
        <w:pStyle w:val="a3"/>
        <w:rPr>
          <w:rFonts w:ascii="Times New Roman" w:hAnsi="Times New Roman"/>
          <w:b/>
          <w:sz w:val="24"/>
          <w:szCs w:val="24"/>
        </w:rPr>
      </w:pPr>
      <w:r w:rsidRPr="00E81B83">
        <w:rPr>
          <w:rFonts w:ascii="Times New Roman" w:hAnsi="Times New Roman"/>
          <w:b/>
          <w:sz w:val="24"/>
          <w:szCs w:val="24"/>
        </w:rPr>
        <w:t xml:space="preserve">«27» октября  2017 года </w:t>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r>
      <w:r w:rsidRPr="00E81B83">
        <w:rPr>
          <w:rFonts w:ascii="Times New Roman" w:hAnsi="Times New Roman"/>
          <w:b/>
          <w:sz w:val="24"/>
          <w:szCs w:val="24"/>
        </w:rPr>
        <w:tab/>
        <w:t xml:space="preserve">                      с. Тихоновка </w:t>
      </w:r>
    </w:p>
    <w:p w:rsidR="00E81B83" w:rsidRPr="00E81B83" w:rsidRDefault="00E81B83" w:rsidP="00E81B83">
      <w:pPr>
        <w:pStyle w:val="a3"/>
        <w:rPr>
          <w:rFonts w:ascii="Times New Roman" w:hAnsi="Times New Roman"/>
          <w:b/>
          <w:sz w:val="24"/>
          <w:szCs w:val="24"/>
        </w:rPr>
      </w:pPr>
    </w:p>
    <w:p w:rsidR="00E81B83" w:rsidRPr="00E81B83" w:rsidRDefault="00E81B83" w:rsidP="00E81B83">
      <w:pPr>
        <w:pStyle w:val="a3"/>
        <w:jc w:val="center"/>
        <w:rPr>
          <w:rFonts w:ascii="Times New Roman" w:hAnsi="Times New Roman"/>
          <w:b/>
          <w:sz w:val="24"/>
          <w:szCs w:val="24"/>
        </w:rPr>
      </w:pPr>
      <w:r w:rsidRPr="00E81B83">
        <w:rPr>
          <w:rFonts w:ascii="Times New Roman" w:hAnsi="Times New Roman"/>
          <w:b/>
          <w:sz w:val="24"/>
          <w:szCs w:val="24"/>
        </w:rPr>
        <w:t>РЕШЕНИЕ №  154</w:t>
      </w:r>
    </w:p>
    <w:p w:rsidR="00E81B83" w:rsidRPr="00E81B83" w:rsidRDefault="00E81B83" w:rsidP="00E81B83">
      <w:pPr>
        <w:pStyle w:val="ConsPlusTitle"/>
        <w:jc w:val="center"/>
        <w:rPr>
          <w:rFonts w:ascii="Times New Roman" w:hAnsi="Times New Roman" w:cs="Times New Roman"/>
          <w:sz w:val="24"/>
          <w:szCs w:val="24"/>
        </w:rPr>
      </w:pPr>
    </w:p>
    <w:p w:rsidR="00E81B83" w:rsidRPr="00E81B83" w:rsidRDefault="00E81B83" w:rsidP="00E81B83">
      <w:pPr>
        <w:rPr>
          <w:rFonts w:ascii="Times New Roman" w:hAnsi="Times New Roman" w:cs="Times New Roman"/>
          <w:sz w:val="24"/>
          <w:szCs w:val="24"/>
        </w:rPr>
      </w:pPr>
      <w:r w:rsidRPr="00E81B83">
        <w:rPr>
          <w:rFonts w:ascii="Times New Roman" w:hAnsi="Times New Roman" w:cs="Times New Roman"/>
          <w:sz w:val="24"/>
          <w:szCs w:val="24"/>
        </w:rPr>
        <w:t xml:space="preserve">Руководствуясь ФЗ-131 от 06.10.2003 года «Об общих принципах организации  местного самоуправления в Российской Федерации», Уставом муниципального образования «Тихоновка»  </w:t>
      </w:r>
    </w:p>
    <w:p w:rsidR="00E81B83" w:rsidRPr="00E81B83" w:rsidRDefault="00E81B83" w:rsidP="00E81B83">
      <w:pPr>
        <w:jc w:val="center"/>
        <w:rPr>
          <w:rFonts w:ascii="Times New Roman" w:hAnsi="Times New Roman" w:cs="Times New Roman"/>
          <w:sz w:val="24"/>
          <w:szCs w:val="24"/>
        </w:rPr>
      </w:pPr>
      <w:r w:rsidRPr="00E81B83">
        <w:rPr>
          <w:rFonts w:ascii="Times New Roman" w:hAnsi="Times New Roman" w:cs="Times New Roman"/>
          <w:sz w:val="24"/>
          <w:szCs w:val="24"/>
        </w:rPr>
        <w:t>ДУМА РЕШИЛА</w:t>
      </w:r>
      <w:proofErr w:type="gramStart"/>
      <w:r w:rsidRPr="00E81B83">
        <w:rPr>
          <w:rFonts w:ascii="Times New Roman" w:hAnsi="Times New Roman" w:cs="Times New Roman"/>
          <w:sz w:val="24"/>
          <w:szCs w:val="24"/>
        </w:rPr>
        <w:t xml:space="preserve"> :</w:t>
      </w:r>
      <w:proofErr w:type="gramEnd"/>
    </w:p>
    <w:p w:rsidR="00E81B83" w:rsidRPr="00E81B83" w:rsidRDefault="00E81B83" w:rsidP="00E81B83">
      <w:pPr>
        <w:rPr>
          <w:rFonts w:ascii="Times New Roman" w:hAnsi="Times New Roman" w:cs="Times New Roman"/>
          <w:sz w:val="24"/>
          <w:szCs w:val="24"/>
        </w:rPr>
      </w:pPr>
      <w:r w:rsidRPr="00E81B83">
        <w:rPr>
          <w:rFonts w:ascii="Times New Roman" w:hAnsi="Times New Roman" w:cs="Times New Roman"/>
          <w:sz w:val="24"/>
          <w:szCs w:val="24"/>
        </w:rPr>
        <w:t>Жилые помещения,  расположенные по адресу: Иркутская область Боханский село Тихоновка ул. Подгорная д.45а кВ.2 и ул. Подгорная д. 45А кв.1 на баланс администрации МО «Тихоновка» не принимать.</w:t>
      </w:r>
    </w:p>
    <w:p w:rsidR="00E81B83" w:rsidRPr="00E81B83" w:rsidRDefault="00E81B83" w:rsidP="00E81B83">
      <w:pPr>
        <w:rPr>
          <w:rFonts w:ascii="Times New Roman" w:hAnsi="Times New Roman" w:cs="Times New Roman"/>
          <w:sz w:val="24"/>
          <w:szCs w:val="24"/>
        </w:rPr>
      </w:pPr>
    </w:p>
    <w:p w:rsidR="00E81B83" w:rsidRPr="00E81B83" w:rsidRDefault="00E81B83" w:rsidP="00E81B83">
      <w:pPr>
        <w:jc w:val="right"/>
        <w:rPr>
          <w:rFonts w:ascii="Times New Roman" w:hAnsi="Times New Roman" w:cs="Times New Roman"/>
          <w:sz w:val="24"/>
          <w:szCs w:val="24"/>
        </w:rPr>
      </w:pPr>
      <w:r w:rsidRPr="00E81B83">
        <w:rPr>
          <w:rFonts w:ascii="Times New Roman" w:hAnsi="Times New Roman" w:cs="Times New Roman"/>
          <w:sz w:val="24"/>
          <w:szCs w:val="24"/>
        </w:rPr>
        <w:t xml:space="preserve">Глава МО «Тихоновка», </w:t>
      </w:r>
    </w:p>
    <w:p w:rsidR="00E81B83" w:rsidRPr="00E81B83" w:rsidRDefault="00E81B83" w:rsidP="00E81B83">
      <w:pPr>
        <w:jc w:val="right"/>
        <w:rPr>
          <w:rFonts w:ascii="Times New Roman" w:hAnsi="Times New Roman" w:cs="Times New Roman"/>
          <w:sz w:val="24"/>
          <w:szCs w:val="24"/>
        </w:rPr>
      </w:pPr>
      <w:r w:rsidRPr="00E81B83">
        <w:rPr>
          <w:rFonts w:ascii="Times New Roman" w:hAnsi="Times New Roman" w:cs="Times New Roman"/>
          <w:sz w:val="24"/>
          <w:szCs w:val="24"/>
        </w:rPr>
        <w:t>председатель Думы МО «Тихоновка» _______ М.В. Скоробогатова</w:t>
      </w:r>
    </w:p>
    <w:p w:rsidR="00E81B83" w:rsidRPr="00E81B83" w:rsidRDefault="00E81B83" w:rsidP="00E81B83">
      <w:pPr>
        <w:spacing w:after="0" w:line="240" w:lineRule="auto"/>
        <w:jc w:val="center"/>
        <w:rPr>
          <w:rFonts w:ascii="Times New Roman" w:hAnsi="Times New Roman" w:cs="Times New Roman"/>
          <w:b/>
          <w:sz w:val="24"/>
          <w:szCs w:val="24"/>
        </w:rPr>
      </w:pPr>
      <w:r w:rsidRPr="00E81B83">
        <w:rPr>
          <w:rFonts w:ascii="Times New Roman" w:hAnsi="Times New Roman" w:cs="Times New Roman"/>
          <w:b/>
          <w:sz w:val="24"/>
          <w:szCs w:val="24"/>
        </w:rPr>
        <w:t>РОССИЙСКАЯ ФЕДЕРАЦИЯ</w:t>
      </w:r>
    </w:p>
    <w:p w:rsidR="00E81B83" w:rsidRPr="00E81B83" w:rsidRDefault="00E81B83" w:rsidP="00E81B83">
      <w:pPr>
        <w:spacing w:after="0" w:line="240" w:lineRule="auto"/>
        <w:jc w:val="center"/>
        <w:rPr>
          <w:rFonts w:ascii="Times New Roman" w:hAnsi="Times New Roman" w:cs="Times New Roman"/>
          <w:b/>
          <w:sz w:val="24"/>
          <w:szCs w:val="24"/>
        </w:rPr>
      </w:pPr>
      <w:r w:rsidRPr="00E81B83">
        <w:rPr>
          <w:rFonts w:ascii="Times New Roman" w:hAnsi="Times New Roman" w:cs="Times New Roman"/>
          <w:b/>
          <w:sz w:val="24"/>
          <w:szCs w:val="24"/>
        </w:rPr>
        <w:t>ИРКУТСКАЯ ОБЛАСТЬ</w:t>
      </w:r>
    </w:p>
    <w:p w:rsidR="00E81B83" w:rsidRPr="00E81B83" w:rsidRDefault="00E81B83" w:rsidP="00E81B83">
      <w:pPr>
        <w:spacing w:after="0" w:line="240" w:lineRule="auto"/>
        <w:jc w:val="center"/>
        <w:rPr>
          <w:rFonts w:ascii="Times New Roman" w:hAnsi="Times New Roman" w:cs="Times New Roman"/>
          <w:b/>
          <w:sz w:val="24"/>
          <w:szCs w:val="24"/>
        </w:rPr>
      </w:pPr>
      <w:r w:rsidRPr="00E81B83">
        <w:rPr>
          <w:rFonts w:ascii="Times New Roman" w:hAnsi="Times New Roman" w:cs="Times New Roman"/>
          <w:b/>
          <w:sz w:val="24"/>
          <w:szCs w:val="24"/>
        </w:rPr>
        <w:t xml:space="preserve">ДУМА </w:t>
      </w:r>
    </w:p>
    <w:p w:rsidR="00E81B83" w:rsidRPr="00E81B83" w:rsidRDefault="00E81B83" w:rsidP="00E81B83">
      <w:pPr>
        <w:spacing w:after="0" w:line="240" w:lineRule="auto"/>
        <w:jc w:val="center"/>
        <w:rPr>
          <w:rFonts w:ascii="Times New Roman" w:hAnsi="Times New Roman" w:cs="Times New Roman"/>
          <w:b/>
          <w:sz w:val="24"/>
          <w:szCs w:val="24"/>
        </w:rPr>
      </w:pPr>
      <w:r w:rsidRPr="00E81B83">
        <w:rPr>
          <w:rFonts w:ascii="Times New Roman" w:hAnsi="Times New Roman" w:cs="Times New Roman"/>
          <w:b/>
          <w:sz w:val="24"/>
          <w:szCs w:val="24"/>
        </w:rPr>
        <w:t>МУНИЦИПАЛЬНОГО ОБРАЗОВАНИЯ «ТИХОНОВКА»</w:t>
      </w:r>
    </w:p>
    <w:p w:rsidR="00E81B83" w:rsidRPr="00E81B83" w:rsidRDefault="00E81B83" w:rsidP="00E81B83">
      <w:pPr>
        <w:spacing w:after="0" w:line="240" w:lineRule="auto"/>
        <w:jc w:val="center"/>
        <w:rPr>
          <w:rFonts w:ascii="Times New Roman" w:hAnsi="Times New Roman" w:cs="Times New Roman"/>
          <w:b/>
          <w:sz w:val="24"/>
          <w:szCs w:val="24"/>
        </w:rPr>
      </w:pPr>
    </w:p>
    <w:p w:rsidR="00E81B83" w:rsidRPr="00E81B83" w:rsidRDefault="00E81B83" w:rsidP="00E81B83">
      <w:pPr>
        <w:spacing w:after="0" w:line="240" w:lineRule="auto"/>
        <w:jc w:val="both"/>
        <w:rPr>
          <w:rFonts w:ascii="Times New Roman" w:hAnsi="Times New Roman" w:cs="Times New Roman"/>
          <w:sz w:val="24"/>
          <w:szCs w:val="24"/>
        </w:rPr>
      </w:pPr>
      <w:r w:rsidRPr="00E81B83">
        <w:rPr>
          <w:rFonts w:ascii="Times New Roman" w:hAnsi="Times New Roman" w:cs="Times New Roman"/>
          <w:sz w:val="24"/>
          <w:szCs w:val="24"/>
        </w:rPr>
        <w:t>Двадцать седьмая  сессия</w:t>
      </w:r>
      <w:proofErr w:type="gramStart"/>
      <w:r w:rsidRPr="00E81B83">
        <w:rPr>
          <w:rFonts w:ascii="Times New Roman" w:hAnsi="Times New Roman" w:cs="Times New Roman"/>
          <w:sz w:val="24"/>
          <w:szCs w:val="24"/>
        </w:rPr>
        <w:t xml:space="preserve">                                                                         Т</w:t>
      </w:r>
      <w:proofErr w:type="gramEnd"/>
      <w:r w:rsidRPr="00E81B83">
        <w:rPr>
          <w:rFonts w:ascii="Times New Roman" w:hAnsi="Times New Roman" w:cs="Times New Roman"/>
          <w:sz w:val="24"/>
          <w:szCs w:val="24"/>
        </w:rPr>
        <w:t>ретьего созыва</w:t>
      </w:r>
    </w:p>
    <w:p w:rsidR="00E81B83" w:rsidRPr="00E81B83" w:rsidRDefault="00E81B83" w:rsidP="00E81B83">
      <w:pPr>
        <w:spacing w:after="0" w:line="240" w:lineRule="auto"/>
        <w:jc w:val="both"/>
        <w:rPr>
          <w:rFonts w:ascii="Times New Roman" w:hAnsi="Times New Roman" w:cs="Times New Roman"/>
          <w:sz w:val="24"/>
          <w:szCs w:val="24"/>
        </w:rPr>
      </w:pPr>
      <w:r w:rsidRPr="00E81B83">
        <w:rPr>
          <w:rFonts w:ascii="Times New Roman" w:hAnsi="Times New Roman" w:cs="Times New Roman"/>
          <w:sz w:val="24"/>
          <w:szCs w:val="24"/>
        </w:rPr>
        <w:t>27.10.2017  г.                                                                                                   с. Тихоновка</w:t>
      </w:r>
    </w:p>
    <w:p w:rsidR="00E81B83" w:rsidRPr="00E81B83" w:rsidRDefault="00E81B83" w:rsidP="00E81B83">
      <w:pPr>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РЕШЕНИЕ № 155</w:t>
      </w:r>
    </w:p>
    <w:p w:rsidR="00E81B83" w:rsidRPr="00E81B83" w:rsidRDefault="00E81B83" w:rsidP="00E81B83">
      <w:pPr>
        <w:spacing w:after="0" w:line="240" w:lineRule="auto"/>
        <w:jc w:val="center"/>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rPr>
          <w:rFonts w:ascii="Times New Roman" w:hAnsi="Times New Roman" w:cs="Times New Roman"/>
          <w:b/>
          <w:bCs/>
          <w:sz w:val="24"/>
          <w:szCs w:val="24"/>
        </w:rPr>
      </w:pPr>
      <w:r w:rsidRPr="00E81B83">
        <w:rPr>
          <w:rFonts w:ascii="Times New Roman" w:hAnsi="Times New Roman" w:cs="Times New Roman"/>
          <w:b/>
          <w:bCs/>
          <w:sz w:val="24"/>
          <w:szCs w:val="24"/>
        </w:rPr>
        <w:t xml:space="preserve">О ВНЕСЕНИИ ИЗМЕНЕНИЙ В РЕШЕНИЕ ДУМЫ МО </w:t>
      </w:r>
    </w:p>
    <w:p w:rsidR="00E81B83" w:rsidRPr="00E81B83" w:rsidRDefault="00E81B83" w:rsidP="00E81B83">
      <w:pPr>
        <w:widowControl w:val="0"/>
        <w:autoSpaceDE w:val="0"/>
        <w:autoSpaceDN w:val="0"/>
        <w:adjustRightInd w:val="0"/>
        <w:spacing w:after="0" w:line="240" w:lineRule="auto"/>
        <w:rPr>
          <w:rFonts w:ascii="Times New Roman" w:hAnsi="Times New Roman" w:cs="Times New Roman"/>
          <w:b/>
          <w:bCs/>
          <w:sz w:val="24"/>
          <w:szCs w:val="24"/>
        </w:rPr>
      </w:pPr>
      <w:r w:rsidRPr="00E81B83">
        <w:rPr>
          <w:rFonts w:ascii="Times New Roman" w:hAnsi="Times New Roman" w:cs="Times New Roman"/>
          <w:b/>
          <w:bCs/>
          <w:sz w:val="24"/>
          <w:szCs w:val="24"/>
        </w:rPr>
        <w:t>«ТИХОНОВКА» №91 от 30.03.2016 г. «ОБ УТВЕРЖДЕНИИ ПОЛОЖЕНИЯ</w:t>
      </w:r>
    </w:p>
    <w:p w:rsidR="00E81B83" w:rsidRPr="00E81B83" w:rsidRDefault="00E81B83" w:rsidP="00E81B83">
      <w:pPr>
        <w:widowControl w:val="0"/>
        <w:autoSpaceDE w:val="0"/>
        <w:autoSpaceDN w:val="0"/>
        <w:adjustRightInd w:val="0"/>
        <w:spacing w:after="0" w:line="240" w:lineRule="auto"/>
        <w:rPr>
          <w:rFonts w:ascii="Times New Roman" w:hAnsi="Times New Roman" w:cs="Times New Roman"/>
          <w:b/>
          <w:bCs/>
          <w:sz w:val="24"/>
          <w:szCs w:val="24"/>
        </w:rPr>
      </w:pPr>
      <w:r w:rsidRPr="00E81B83">
        <w:rPr>
          <w:rFonts w:ascii="Times New Roman" w:hAnsi="Times New Roman" w:cs="Times New Roman"/>
          <w:b/>
          <w:bCs/>
          <w:sz w:val="24"/>
          <w:szCs w:val="24"/>
        </w:rPr>
        <w:t xml:space="preserve">О ПРОВЕДЕНИИ ИНВЕНТАРИЗАЦИИ </w:t>
      </w:r>
      <w:proofErr w:type="gramStart"/>
      <w:r w:rsidRPr="00E81B83">
        <w:rPr>
          <w:rFonts w:ascii="Times New Roman" w:hAnsi="Times New Roman" w:cs="Times New Roman"/>
          <w:b/>
          <w:bCs/>
          <w:sz w:val="24"/>
          <w:szCs w:val="24"/>
        </w:rPr>
        <w:t>МУНИЦИПАЛЬНОГО</w:t>
      </w:r>
      <w:proofErr w:type="gramEnd"/>
    </w:p>
    <w:p w:rsidR="00E81B83" w:rsidRPr="00E81B83" w:rsidRDefault="00E81B83" w:rsidP="00E81B83">
      <w:pPr>
        <w:widowControl w:val="0"/>
        <w:autoSpaceDE w:val="0"/>
        <w:autoSpaceDN w:val="0"/>
        <w:adjustRightInd w:val="0"/>
        <w:spacing w:after="0" w:line="240" w:lineRule="auto"/>
        <w:rPr>
          <w:rFonts w:ascii="Times New Roman" w:hAnsi="Times New Roman" w:cs="Times New Roman"/>
          <w:b/>
          <w:bCs/>
          <w:sz w:val="24"/>
          <w:szCs w:val="24"/>
        </w:rPr>
      </w:pPr>
      <w:r w:rsidRPr="00E81B83">
        <w:rPr>
          <w:rFonts w:ascii="Times New Roman" w:hAnsi="Times New Roman" w:cs="Times New Roman"/>
          <w:b/>
          <w:bCs/>
          <w:sz w:val="24"/>
          <w:szCs w:val="24"/>
        </w:rPr>
        <w:t>ИМУЩЕСТВА</w:t>
      </w:r>
      <w:proofErr w:type="gramStart"/>
      <w:r w:rsidRPr="00E81B83">
        <w:rPr>
          <w:rFonts w:ascii="Times New Roman" w:hAnsi="Times New Roman" w:cs="Times New Roman"/>
          <w:b/>
          <w:bCs/>
          <w:sz w:val="24"/>
          <w:szCs w:val="24"/>
        </w:rPr>
        <w:t>,З</w:t>
      </w:r>
      <w:proofErr w:type="gramEnd"/>
      <w:r w:rsidRPr="00E81B83">
        <w:rPr>
          <w:rFonts w:ascii="Times New Roman" w:hAnsi="Times New Roman" w:cs="Times New Roman"/>
          <w:b/>
          <w:bCs/>
          <w:sz w:val="24"/>
          <w:szCs w:val="24"/>
        </w:rPr>
        <w:t>АКРЕПЛЕННОГО НА ПРАВЕ ХОЗЯЙСТВЕННОГО ВЕДЕНИЯ, ОПЕРАТИВНОГО УПРАВЛЕНИЯ ЗА МУНИЦИПАЛЬНЫМИ УНИТАРНЫМИ ПРЕДПРИЯТИЯМИ,МУНИЦИПАЛЬНЫМИ УЧРЕЖДЕНИЯМИ</w:t>
      </w:r>
    </w:p>
    <w:p w:rsidR="00E81B83" w:rsidRPr="00E81B83" w:rsidRDefault="00E81B83" w:rsidP="00E81B83">
      <w:pPr>
        <w:widowControl w:val="0"/>
        <w:autoSpaceDE w:val="0"/>
        <w:autoSpaceDN w:val="0"/>
        <w:adjustRightInd w:val="0"/>
        <w:spacing w:after="0" w:line="240" w:lineRule="auto"/>
        <w:rPr>
          <w:rFonts w:ascii="Times New Roman" w:hAnsi="Times New Roman" w:cs="Times New Roman"/>
          <w:b/>
          <w:bCs/>
          <w:sz w:val="24"/>
          <w:szCs w:val="24"/>
        </w:rPr>
      </w:pPr>
      <w:r w:rsidRPr="00E81B83">
        <w:rPr>
          <w:rFonts w:ascii="Times New Roman" w:hAnsi="Times New Roman" w:cs="Times New Roman"/>
          <w:b/>
          <w:bCs/>
          <w:sz w:val="24"/>
          <w:szCs w:val="24"/>
        </w:rPr>
        <w:t>МУНИЦИПАЛЬНОГО ОБРАЗОВАНИЯ  «ТИХОНОВКА»</w:t>
      </w:r>
    </w:p>
    <w:p w:rsidR="00E81B83" w:rsidRPr="00E81B83" w:rsidRDefault="00E81B83" w:rsidP="00E81B83">
      <w:pPr>
        <w:widowControl w:val="0"/>
        <w:autoSpaceDE w:val="0"/>
        <w:autoSpaceDN w:val="0"/>
        <w:adjustRightInd w:val="0"/>
        <w:spacing w:after="0" w:line="240" w:lineRule="auto"/>
        <w:rPr>
          <w:rFonts w:ascii="Times New Roman" w:hAnsi="Times New Roman" w:cs="Times New Roman"/>
          <w:sz w:val="24"/>
          <w:szCs w:val="24"/>
        </w:rPr>
      </w:pPr>
    </w:p>
    <w:p w:rsidR="00E81B83" w:rsidRPr="00E81B83" w:rsidRDefault="00E81B83" w:rsidP="00E81B83">
      <w:pPr>
        <w:spacing w:after="0" w:line="240" w:lineRule="auto"/>
        <w:rPr>
          <w:rFonts w:ascii="Times New Roman" w:hAnsi="Times New Roman" w:cs="Times New Roman"/>
          <w:sz w:val="24"/>
          <w:szCs w:val="24"/>
        </w:rPr>
      </w:pPr>
    </w:p>
    <w:p w:rsidR="00E81B83" w:rsidRPr="00E81B83" w:rsidRDefault="00E81B83" w:rsidP="00E81B83">
      <w:pPr>
        <w:spacing w:after="0"/>
        <w:jc w:val="center"/>
        <w:rPr>
          <w:rFonts w:ascii="Times New Roman" w:hAnsi="Times New Roman" w:cs="Times New Roman"/>
          <w:sz w:val="24"/>
          <w:szCs w:val="24"/>
        </w:rPr>
      </w:pPr>
      <w:proofErr w:type="gramStart"/>
      <w:r w:rsidRPr="00E81B83">
        <w:rPr>
          <w:rFonts w:ascii="Times New Roman" w:hAnsi="Times New Roman" w:cs="Times New Roman"/>
          <w:sz w:val="24"/>
          <w:szCs w:val="24"/>
        </w:rPr>
        <w:t xml:space="preserve">В соответствии с Гражданским Кодексом РФ, Федеральным законом от 06.10. 2003 года № 131-ФЗ «Об общих принципах организации местного самоуправления в Российской </w:t>
      </w:r>
      <w:r w:rsidRPr="00E81B83">
        <w:rPr>
          <w:rFonts w:ascii="Times New Roman" w:hAnsi="Times New Roman" w:cs="Times New Roman"/>
          <w:sz w:val="24"/>
          <w:szCs w:val="24"/>
        </w:rPr>
        <w:lastRenderedPageBreak/>
        <w:t xml:space="preserve">Федерации», Федеральным законом от 14.11.2002 N 161-ФЗ «О государственных и муниципальных унитарных предприятиях», Уставом  муниципального образования «Тихоновка», </w:t>
      </w:r>
      <w:r w:rsidRPr="00E81B83">
        <w:rPr>
          <w:rFonts w:ascii="Times New Roman" w:hAnsi="Times New Roman" w:cs="Times New Roman"/>
          <w:sz w:val="24"/>
          <w:szCs w:val="24"/>
        </w:rPr>
        <w:br/>
      </w:r>
      <w:r w:rsidRPr="00E81B83">
        <w:rPr>
          <w:rFonts w:ascii="Times New Roman" w:hAnsi="Times New Roman" w:cs="Times New Roman"/>
          <w:bCs/>
          <w:sz w:val="24"/>
          <w:szCs w:val="24"/>
        </w:rPr>
        <w:t xml:space="preserve">           Дума поселения решила:</w:t>
      </w:r>
      <w:r w:rsidRPr="00E81B83">
        <w:rPr>
          <w:rFonts w:ascii="Times New Roman" w:hAnsi="Times New Roman" w:cs="Times New Roman"/>
          <w:sz w:val="24"/>
          <w:szCs w:val="24"/>
        </w:rPr>
        <w:br/>
      </w:r>
      <w:r w:rsidRPr="00E81B83">
        <w:rPr>
          <w:rFonts w:ascii="Times New Roman" w:hAnsi="Times New Roman" w:cs="Times New Roman"/>
          <w:sz w:val="24"/>
          <w:szCs w:val="24"/>
        </w:rPr>
        <w:br/>
        <w:t>1.Внести следующие изменения и дополнения в решение Думы МО «Тихоновка» № 91 от 30.03.2016 г.  «Об утверждении Положения о</w:t>
      </w:r>
      <w:proofErr w:type="gramEnd"/>
      <w:r w:rsidRPr="00E81B83">
        <w:rPr>
          <w:rFonts w:ascii="Times New Roman" w:hAnsi="Times New Roman" w:cs="Times New Roman"/>
          <w:sz w:val="24"/>
          <w:szCs w:val="24"/>
        </w:rPr>
        <w:t xml:space="preserve"> проведении инвентаризации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учреждениями муниципального образования «Тихоновка»</w:t>
      </w:r>
      <w:proofErr w:type="gramStart"/>
      <w:r w:rsidRPr="00E81B83">
        <w:rPr>
          <w:rFonts w:ascii="Times New Roman" w:hAnsi="Times New Roman" w:cs="Times New Roman"/>
          <w:sz w:val="24"/>
          <w:szCs w:val="24"/>
        </w:rPr>
        <w:t xml:space="preserve"> :</w:t>
      </w:r>
      <w:proofErr w:type="gramEnd"/>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 в абзаце втором пункта 5слова «открытое акционерное общество» </w:t>
      </w:r>
      <w:proofErr w:type="gramStart"/>
      <w:r w:rsidRPr="00E81B83">
        <w:rPr>
          <w:rFonts w:ascii="Times New Roman" w:hAnsi="Times New Roman" w:cs="Times New Roman"/>
          <w:sz w:val="24"/>
          <w:szCs w:val="24"/>
        </w:rPr>
        <w:t>заменить на слова</w:t>
      </w:r>
      <w:proofErr w:type="gramEnd"/>
      <w:r w:rsidRPr="00E81B83">
        <w:rPr>
          <w:rFonts w:ascii="Times New Roman" w:hAnsi="Times New Roman" w:cs="Times New Roman"/>
          <w:sz w:val="24"/>
          <w:szCs w:val="24"/>
        </w:rPr>
        <w:t xml:space="preserve">  </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«хозяйственные товарищества или общества».</w:t>
      </w:r>
    </w:p>
    <w:p w:rsidR="00E81B83" w:rsidRPr="00E81B83" w:rsidRDefault="00E81B83" w:rsidP="00E81B83">
      <w:pPr>
        <w:spacing w:after="0"/>
        <w:jc w:val="center"/>
        <w:rPr>
          <w:rFonts w:ascii="Times New Roman" w:hAnsi="Times New Roman" w:cs="Times New Roman"/>
          <w:sz w:val="24"/>
          <w:szCs w:val="24"/>
        </w:rPr>
      </w:pPr>
      <w:r w:rsidRPr="00E81B83">
        <w:rPr>
          <w:rFonts w:ascii="Times New Roman" w:hAnsi="Times New Roman" w:cs="Times New Roman"/>
          <w:sz w:val="24"/>
          <w:szCs w:val="24"/>
        </w:rPr>
        <w:br/>
        <w:t>2. Опубликовать настоящее решение вместе с приложением в Вестнике МО «Тихоновка»  и разместить на официальном сайте МО «Боханский район» в информационно-телекоммуникационной сети Интернет.</w:t>
      </w:r>
      <w:r w:rsidRPr="00E81B83">
        <w:rPr>
          <w:rFonts w:ascii="Times New Roman" w:hAnsi="Times New Roman" w:cs="Times New Roman"/>
          <w:sz w:val="24"/>
          <w:szCs w:val="24"/>
        </w:rPr>
        <w:br/>
      </w:r>
      <w:r w:rsidRPr="00E81B83">
        <w:rPr>
          <w:rFonts w:ascii="Times New Roman" w:hAnsi="Times New Roman" w:cs="Times New Roman"/>
          <w:sz w:val="24"/>
          <w:szCs w:val="24"/>
        </w:rPr>
        <w:br/>
        <w:t xml:space="preserve">3. </w:t>
      </w:r>
      <w:proofErr w:type="gramStart"/>
      <w:r w:rsidRPr="00E81B83">
        <w:rPr>
          <w:rFonts w:ascii="Times New Roman" w:hAnsi="Times New Roman" w:cs="Times New Roman"/>
          <w:sz w:val="24"/>
          <w:szCs w:val="24"/>
        </w:rPr>
        <w:t>Контроль за</w:t>
      </w:r>
      <w:proofErr w:type="gramEnd"/>
      <w:r w:rsidRPr="00E81B83">
        <w:rPr>
          <w:rFonts w:ascii="Times New Roman" w:hAnsi="Times New Roman" w:cs="Times New Roman"/>
          <w:sz w:val="24"/>
          <w:szCs w:val="24"/>
        </w:rPr>
        <w:t xml:space="preserve"> исполнением настоящего решения возложить на главного специалиста-финансиста администрации</w:t>
      </w:r>
      <w:r>
        <w:rPr>
          <w:rFonts w:ascii="Times New Roman" w:hAnsi="Times New Roman" w:cs="Times New Roman"/>
          <w:sz w:val="24"/>
          <w:szCs w:val="24"/>
        </w:rPr>
        <w:t xml:space="preserve"> МО «Тихоновка» </w:t>
      </w:r>
      <w:proofErr w:type="spellStart"/>
      <w:r>
        <w:rPr>
          <w:rFonts w:ascii="Times New Roman" w:hAnsi="Times New Roman" w:cs="Times New Roman"/>
          <w:sz w:val="24"/>
          <w:szCs w:val="24"/>
        </w:rPr>
        <w:t>Перминову</w:t>
      </w:r>
      <w:proofErr w:type="spellEnd"/>
      <w:r>
        <w:rPr>
          <w:rFonts w:ascii="Times New Roman" w:hAnsi="Times New Roman" w:cs="Times New Roman"/>
          <w:sz w:val="24"/>
          <w:szCs w:val="24"/>
        </w:rPr>
        <w:t xml:space="preserve"> С.В.</w:t>
      </w:r>
    </w:p>
    <w:p w:rsidR="00E81B83" w:rsidRPr="00E81B83" w:rsidRDefault="00E81B83" w:rsidP="00E81B83">
      <w:pPr>
        <w:spacing w:after="0"/>
        <w:jc w:val="right"/>
        <w:rPr>
          <w:rFonts w:ascii="Times New Roman" w:hAnsi="Times New Roman" w:cs="Times New Roman"/>
          <w:bCs/>
          <w:sz w:val="24"/>
          <w:szCs w:val="24"/>
        </w:rPr>
      </w:pPr>
      <w:r w:rsidRPr="00E81B83">
        <w:rPr>
          <w:rFonts w:ascii="Times New Roman" w:hAnsi="Times New Roman" w:cs="Times New Roman"/>
          <w:sz w:val="24"/>
          <w:szCs w:val="24"/>
        </w:rPr>
        <w:br/>
      </w:r>
      <w:r w:rsidRPr="00E81B83">
        <w:rPr>
          <w:rFonts w:ascii="Times New Roman" w:hAnsi="Times New Roman" w:cs="Times New Roman"/>
          <w:bCs/>
          <w:sz w:val="24"/>
          <w:szCs w:val="24"/>
        </w:rPr>
        <w:t>Глава МО «Тихоновка» _____________ М.В. Скоробогатова</w:t>
      </w:r>
      <w:r w:rsidRPr="00E81B83">
        <w:rPr>
          <w:rFonts w:ascii="Times New Roman" w:hAnsi="Times New Roman" w:cs="Times New Roman"/>
          <w:sz w:val="24"/>
          <w:szCs w:val="24"/>
        </w:rPr>
        <w:br/>
      </w: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r w:rsidRPr="00E81B83">
        <w:rPr>
          <w:rFonts w:ascii="Times New Roman" w:hAnsi="Times New Roman" w:cs="Times New Roman"/>
          <w:sz w:val="24"/>
          <w:szCs w:val="24"/>
        </w:rPr>
        <w:t xml:space="preserve">Приложение </w:t>
      </w:r>
      <w:proofErr w:type="gramStart"/>
      <w:r w:rsidRPr="00E81B83">
        <w:rPr>
          <w:rFonts w:ascii="Times New Roman" w:hAnsi="Times New Roman" w:cs="Times New Roman"/>
          <w:sz w:val="24"/>
          <w:szCs w:val="24"/>
        </w:rPr>
        <w:t>к</w:t>
      </w:r>
      <w:proofErr w:type="gramEnd"/>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r w:rsidRPr="00E81B83">
        <w:rPr>
          <w:rFonts w:ascii="Times New Roman" w:hAnsi="Times New Roman" w:cs="Times New Roman"/>
          <w:sz w:val="24"/>
          <w:szCs w:val="24"/>
        </w:rPr>
        <w:t xml:space="preserve">решению Думы МО «Тихоновка» </w:t>
      </w: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r w:rsidRPr="00E81B83">
        <w:rPr>
          <w:rFonts w:ascii="Times New Roman" w:hAnsi="Times New Roman" w:cs="Times New Roman"/>
          <w:sz w:val="24"/>
          <w:szCs w:val="24"/>
        </w:rPr>
        <w:t>№ 155 от 27.10.2017 г.</w:t>
      </w: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bookmarkStart w:id="5" w:name="Par42"/>
      <w:bookmarkEnd w:id="5"/>
      <w:r w:rsidRPr="00E81B83">
        <w:rPr>
          <w:rFonts w:ascii="Times New Roman" w:hAnsi="Times New Roman" w:cs="Times New Roman"/>
          <w:b/>
          <w:bCs/>
          <w:sz w:val="24"/>
          <w:szCs w:val="24"/>
        </w:rPr>
        <w:t>ПОЛОЖЕНИЕ</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r w:rsidRPr="00E81B83">
        <w:rPr>
          <w:rFonts w:ascii="Times New Roman" w:hAnsi="Times New Roman" w:cs="Times New Roman"/>
          <w:b/>
          <w:bCs/>
          <w:sz w:val="24"/>
          <w:szCs w:val="24"/>
        </w:rPr>
        <w:t>О ПРОВЕДЕНИИ ИНВЕНТАРИЗАЦИИ МУНИЦИПАЛЬНОГО ИМУЩЕСТВА,</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r w:rsidRPr="00E81B83">
        <w:rPr>
          <w:rFonts w:ascii="Times New Roman" w:hAnsi="Times New Roman" w:cs="Times New Roman"/>
          <w:b/>
          <w:bCs/>
          <w:sz w:val="24"/>
          <w:szCs w:val="24"/>
        </w:rPr>
        <w:t>ЗАКРЕПЛЕННОГО НА ПРАВЕ ХОЗЯЙСТВЕННОГО ВЕДЕНИЯ, ОПЕРАТИВНОГО</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r w:rsidRPr="00E81B83">
        <w:rPr>
          <w:rFonts w:ascii="Times New Roman" w:hAnsi="Times New Roman" w:cs="Times New Roman"/>
          <w:b/>
          <w:bCs/>
          <w:sz w:val="24"/>
          <w:szCs w:val="24"/>
        </w:rPr>
        <w:t>УПРАВЛЕНИЯ ЗА МУНИЦИПАЛЬНЫМИ УНИТАРНЫМИ ПРЕДПРИЯТИЯМИ,</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r w:rsidRPr="00E81B83">
        <w:rPr>
          <w:rFonts w:ascii="Times New Roman" w:hAnsi="Times New Roman" w:cs="Times New Roman"/>
          <w:b/>
          <w:bCs/>
          <w:sz w:val="24"/>
          <w:szCs w:val="24"/>
        </w:rPr>
        <w:t>МУНИЦИПАЛЬНЫМИ УЧРЕЖДЕНИЯМИ</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b/>
          <w:bCs/>
          <w:sz w:val="24"/>
          <w:szCs w:val="24"/>
        </w:rPr>
      </w:pPr>
      <w:r w:rsidRPr="00E81B83">
        <w:rPr>
          <w:rFonts w:ascii="Times New Roman" w:hAnsi="Times New Roman" w:cs="Times New Roman"/>
          <w:b/>
          <w:bCs/>
          <w:sz w:val="24"/>
          <w:szCs w:val="24"/>
        </w:rPr>
        <w:t xml:space="preserve"> муниципального образования «ТИХОНОВКА»</w:t>
      </w:r>
    </w:p>
    <w:p w:rsidR="00E81B83" w:rsidRPr="00E81B83" w:rsidRDefault="00E81B83" w:rsidP="00E81B83">
      <w:pPr>
        <w:widowControl w:val="0"/>
        <w:autoSpaceDE w:val="0"/>
        <w:autoSpaceDN w:val="0"/>
        <w:adjustRightInd w:val="0"/>
        <w:spacing w:after="0" w:line="240" w:lineRule="auto"/>
        <w:jc w:val="center"/>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both"/>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1. Настоящее Положение разработано в соответствии с законодательством РФ, муниципальными правовыми актами МО «Тихоновка» и устанавливает порядок проведения инвентаризации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учреждениями муниципального образования «Тихоновка».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2. Инвентаризации подлежит муниципальное имущество, закрепленное на праве хозяйственного ведения или оперативного управления за муниципальными унитарными предприятиями (муниципальными учреждениями) МО «Тихоновка» (далее - муниципальное имущество), независимо от его местонахождения.</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3. Основными целями и задачами инвентаризации являются:</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 выявление фактического наличия Муниципального имущества;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-сопоставление фактического наличия Муниципального имущества с данными </w:t>
      </w:r>
      <w:r w:rsidRPr="00E81B83">
        <w:rPr>
          <w:rFonts w:ascii="Times New Roman" w:hAnsi="Times New Roman" w:cs="Times New Roman"/>
          <w:sz w:val="24"/>
          <w:szCs w:val="24"/>
        </w:rPr>
        <w:lastRenderedPageBreak/>
        <w:t>бухгалтерского учета и с данными реестра муниципального имущества МО «Тихоновка»;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-определение технического состояния Муниципального имущества и возможности дальнейшей его эксплуатации;</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 выявление владельцев и пользователей Муниципального имущества;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-выявление неэффективно используемого, неиспользуемого или используемого не по назначению Муниципального имущества, а также нарушений в его использовании;</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-определение мер, направленных на повышение эффективности использования Муниципального имущества.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4. Случаи, сроки и порядок проведения инвентаризации, а также перечень объектов, подлежащих инвентаризации, устанавливаются руководителем муниципального унитарного предприятия (муниципального учреждения),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0"/>
      <w:bookmarkEnd w:id="6"/>
      <w:r w:rsidRPr="00E81B83">
        <w:rPr>
          <w:rFonts w:ascii="Times New Roman" w:hAnsi="Times New Roman" w:cs="Times New Roman"/>
          <w:sz w:val="24"/>
          <w:szCs w:val="24"/>
        </w:rPr>
        <w:t>5. При ликвидации муниципального унитарного предприятия, муниципального учреждения (далее - Организация) инвентаризация проводится ликвидационной комиссией (далее - Комиссия) в сроки, установленные распоряжением учредителя Организации.</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При преобразовании муниципального унитарного предприятия в хозяйственные товарищества или общества инвентаризация проводится специалистом по управлению муниципальным имуществом МО «Тихоновка» (далее - специалист) в сроки, установленные распоряжением главы МО «Тихоновка».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6. При проведении инвентаризации, в случаях, установленных </w:t>
      </w:r>
      <w:hyperlink w:anchor="Par70" w:history="1">
        <w:r w:rsidRPr="00E81B83">
          <w:rPr>
            <w:rFonts w:ascii="Times New Roman" w:hAnsi="Times New Roman" w:cs="Times New Roman"/>
            <w:sz w:val="24"/>
            <w:szCs w:val="24"/>
          </w:rPr>
          <w:t>пунктом 5</w:t>
        </w:r>
      </w:hyperlink>
      <w:r w:rsidRPr="00E81B83">
        <w:rPr>
          <w:rFonts w:ascii="Times New Roman" w:hAnsi="Times New Roman" w:cs="Times New Roman"/>
          <w:sz w:val="24"/>
          <w:szCs w:val="24"/>
        </w:rPr>
        <w:t>настоящего Положения, специалист  в соответствии с поставленными задачами выполняет следующие работы:</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6.1. До начала инвентаризации необходимо проверить: наличие и состояние технических паспортов или другой технической документации; наличие документов на муниципальное имущество, сданное Организацией в аренду, а также переданное по иным основаниям третьим лицам.</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6.2. При проведении инвентаризации специалисты Отдела (Комиссия) осуществляют:</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6.2.1. Проверку наличия правоустанавливающих документов у владельцев и пользователей имущества на объекты инвентаризации.</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6.2.2.Осмотр объектов инвентаризации, сверку фактического наличия объектов инвентаризации с данными инвентаризационных описей Организаций и данными реестра муниципального имущества МО «Тихоновка».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7. Результаты инвентаризации отражаются в актах инвентаризации или инвентаризационных описях.</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8. В акте инвентаризации (инвентаризационной описи) указывается информация:</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8.1. По выявлению объектов, не принятых Организацией на учет и (или) не включенных в реестр муниципального имущества МО «Тихоновка».</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8.2. По выявлению объектов инвентаризации, которые подверглись реконструкции (переоборудованию).</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8.3. По выявлению объектов инвентаризации, не подлежащих дальнейшей эксплуатации, и восстановление которых не представляется возможным.</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8.4.По выявлению фактов использования объектов инвентаризации без правоустанавливающих документов.</w:t>
      </w:r>
    </w:p>
    <w:p w:rsidR="00E81B83" w:rsidRPr="00E81B83" w:rsidRDefault="00E81B83"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1B83">
        <w:rPr>
          <w:rFonts w:ascii="Times New Roman" w:hAnsi="Times New Roman" w:cs="Times New Roman"/>
          <w:sz w:val="24"/>
          <w:szCs w:val="24"/>
        </w:rPr>
        <w:t>9. При наличии в акте инвентаризации (инвентаризационной описи) нарушений у Организации, информация о выявленных нарушениях направляется руководителю Организации и учредителю Организации для устранения нарушений в 10-дневный срок с момента составления акта.</w:t>
      </w:r>
    </w:p>
    <w:p w:rsidR="00E81B83" w:rsidRPr="00E81B83" w:rsidRDefault="009A58B7" w:rsidP="00E81B8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81B83" w:rsidRPr="00E81B83">
          <w:rPr>
            <w:rFonts w:ascii="Times New Roman" w:hAnsi="Times New Roman" w:cs="Times New Roman"/>
            <w:sz w:val="24"/>
            <w:szCs w:val="24"/>
          </w:rPr>
          <w:t>10</w:t>
        </w:r>
      </w:hyperlink>
      <w:r w:rsidR="00E81B83" w:rsidRPr="00E81B83">
        <w:rPr>
          <w:rFonts w:ascii="Times New Roman" w:hAnsi="Times New Roman" w:cs="Times New Roman"/>
          <w:sz w:val="24"/>
          <w:szCs w:val="24"/>
        </w:rPr>
        <w:t>. Инвентаризационные описи и акты, составленные по результатам инвентаризации, хранятся в течение 5 лет.</w:t>
      </w:r>
    </w:p>
    <w:p w:rsidR="00E81B83" w:rsidRPr="00E81B83" w:rsidRDefault="00E81B83" w:rsidP="003F5102">
      <w:pPr>
        <w:widowControl w:val="0"/>
        <w:autoSpaceDE w:val="0"/>
        <w:autoSpaceDN w:val="0"/>
        <w:adjustRightInd w:val="0"/>
        <w:spacing w:after="0" w:line="240" w:lineRule="auto"/>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spacing w:after="0" w:line="240" w:lineRule="auto"/>
        <w:jc w:val="center"/>
        <w:rPr>
          <w:rFonts w:ascii="Times New Roman" w:eastAsia="Times New Roman" w:hAnsi="Times New Roman" w:cs="Times New Roman"/>
          <w:b/>
          <w:sz w:val="24"/>
          <w:szCs w:val="24"/>
        </w:rPr>
      </w:pPr>
      <w:r w:rsidRPr="00E81B83">
        <w:rPr>
          <w:rFonts w:ascii="Times New Roman" w:eastAsia="Times New Roman" w:hAnsi="Times New Roman" w:cs="Times New Roman"/>
          <w:color w:val="442E19"/>
          <w:sz w:val="24"/>
          <w:szCs w:val="24"/>
        </w:rPr>
        <w:t> </w:t>
      </w:r>
      <w:r w:rsidRPr="00E81B83">
        <w:rPr>
          <w:rFonts w:ascii="Times New Roman" w:eastAsia="Times New Roman" w:hAnsi="Times New Roman" w:cs="Times New Roman"/>
          <w:b/>
          <w:sz w:val="24"/>
          <w:szCs w:val="24"/>
        </w:rPr>
        <w:t>РОССИЙСКАЯ ФЕДЕРАЦИЯ</w:t>
      </w:r>
    </w:p>
    <w:p w:rsidR="00E81B83" w:rsidRPr="00E81B83" w:rsidRDefault="00E81B83" w:rsidP="00E81B83">
      <w:pPr>
        <w:spacing w:after="0" w:line="240" w:lineRule="auto"/>
        <w:jc w:val="center"/>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ИРКУТСКАЯ ОБЛАСТЬ</w:t>
      </w:r>
    </w:p>
    <w:p w:rsidR="00E81B83" w:rsidRPr="00E81B83" w:rsidRDefault="00E81B83" w:rsidP="00E81B83">
      <w:pPr>
        <w:spacing w:after="0" w:line="240" w:lineRule="auto"/>
        <w:jc w:val="center"/>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 xml:space="preserve">ДУМА </w:t>
      </w:r>
    </w:p>
    <w:p w:rsidR="00E81B83" w:rsidRPr="00E81B83" w:rsidRDefault="00E81B83" w:rsidP="00E81B83">
      <w:pPr>
        <w:spacing w:after="0" w:line="240" w:lineRule="auto"/>
        <w:jc w:val="center"/>
        <w:rPr>
          <w:rFonts w:ascii="Times New Roman" w:eastAsia="Times New Roman" w:hAnsi="Times New Roman" w:cs="Times New Roman"/>
          <w:b/>
          <w:sz w:val="24"/>
          <w:szCs w:val="24"/>
        </w:rPr>
      </w:pPr>
      <w:r w:rsidRPr="00E81B83">
        <w:rPr>
          <w:rFonts w:ascii="Times New Roman" w:eastAsia="Times New Roman" w:hAnsi="Times New Roman" w:cs="Times New Roman"/>
          <w:b/>
          <w:sz w:val="24"/>
          <w:szCs w:val="24"/>
        </w:rPr>
        <w:t>МУНИЦИПАЛЬНОГО ОБРАЗОВАНИЯ «ТИХОНОВКА»</w:t>
      </w:r>
    </w:p>
    <w:p w:rsidR="00E81B83" w:rsidRPr="00E81B83" w:rsidRDefault="00E81B83" w:rsidP="00E81B83">
      <w:pPr>
        <w:spacing w:after="0" w:line="240" w:lineRule="auto"/>
        <w:jc w:val="both"/>
        <w:rPr>
          <w:rFonts w:ascii="Times New Roman" w:eastAsia="Times New Roman" w:hAnsi="Times New Roman" w:cs="Times New Roman"/>
          <w:b/>
          <w:sz w:val="24"/>
          <w:szCs w:val="24"/>
        </w:rPr>
      </w:pP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Двадцать седьмая</w:t>
      </w:r>
      <w:r w:rsidRPr="00E81B83">
        <w:rPr>
          <w:rFonts w:ascii="Times New Roman" w:eastAsia="Times New Roman" w:hAnsi="Times New Roman" w:cs="Times New Roman"/>
          <w:b/>
          <w:sz w:val="24"/>
          <w:szCs w:val="24"/>
        </w:rPr>
        <w:t xml:space="preserve"> </w:t>
      </w:r>
      <w:r w:rsidRPr="00E81B83">
        <w:rPr>
          <w:rFonts w:ascii="Times New Roman" w:eastAsia="Times New Roman" w:hAnsi="Times New Roman" w:cs="Times New Roman"/>
          <w:sz w:val="24"/>
          <w:szCs w:val="24"/>
        </w:rPr>
        <w:t xml:space="preserve">  сессия</w:t>
      </w:r>
      <w:proofErr w:type="gramStart"/>
      <w:r w:rsidRPr="00E81B83">
        <w:rPr>
          <w:rFonts w:ascii="Times New Roman" w:eastAsia="Times New Roman" w:hAnsi="Times New Roman" w:cs="Times New Roman"/>
          <w:sz w:val="24"/>
          <w:szCs w:val="24"/>
        </w:rPr>
        <w:t xml:space="preserve">                                                                                Т</w:t>
      </w:r>
      <w:proofErr w:type="gramEnd"/>
      <w:r w:rsidRPr="00E81B83">
        <w:rPr>
          <w:rFonts w:ascii="Times New Roman" w:eastAsia="Times New Roman" w:hAnsi="Times New Roman" w:cs="Times New Roman"/>
          <w:sz w:val="24"/>
          <w:szCs w:val="24"/>
        </w:rPr>
        <w:t>ретьего созыва</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27.10.2017  г.                                                                                                           с. Тихоновка</w:t>
      </w:r>
    </w:p>
    <w:p w:rsidR="00E81B83" w:rsidRPr="00E81B83" w:rsidRDefault="00E81B83" w:rsidP="00E81B83">
      <w:pPr>
        <w:spacing w:after="0" w:line="240" w:lineRule="auto"/>
        <w:jc w:val="center"/>
        <w:rPr>
          <w:rFonts w:ascii="Times New Roman" w:eastAsia="Times New Roman" w:hAnsi="Times New Roman" w:cs="Times New Roman"/>
          <w:b/>
          <w:bCs/>
          <w:color w:val="442E19"/>
          <w:sz w:val="24"/>
          <w:szCs w:val="24"/>
        </w:rPr>
      </w:pPr>
      <w:r w:rsidRPr="00E81B83">
        <w:rPr>
          <w:rFonts w:ascii="Times New Roman" w:eastAsia="Times New Roman" w:hAnsi="Times New Roman" w:cs="Times New Roman"/>
          <w:sz w:val="24"/>
          <w:szCs w:val="24"/>
        </w:rPr>
        <w:t>РЕШЕНИЕ № 156</w:t>
      </w:r>
    </w:p>
    <w:p w:rsidR="00E81B83" w:rsidRPr="00E81B83" w:rsidRDefault="00E81B83" w:rsidP="00E81B83">
      <w:pPr>
        <w:spacing w:after="0" w:line="240" w:lineRule="auto"/>
        <w:jc w:val="center"/>
        <w:rPr>
          <w:rFonts w:ascii="Times New Roman" w:eastAsia="Times New Roman" w:hAnsi="Times New Roman" w:cs="Times New Roman"/>
          <w:sz w:val="24"/>
          <w:szCs w:val="24"/>
        </w:rPr>
      </w:pPr>
    </w:p>
    <w:p w:rsidR="00E81B83" w:rsidRPr="00E81B83" w:rsidRDefault="00E81B83" w:rsidP="00E81B83">
      <w:pPr>
        <w:shd w:val="clear" w:color="auto" w:fill="EFFAFB"/>
        <w:spacing w:after="0"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О внесении изменений в решение Думы МО «Тихоновка» № 96 от 30.03.2016 г. «Об утверждении  Положения о порядке выявления бесхозяйных объектов</w:t>
      </w:r>
    </w:p>
    <w:p w:rsidR="00E81B83" w:rsidRPr="00E81B83" w:rsidRDefault="00E81B83" w:rsidP="00E81B83">
      <w:pPr>
        <w:shd w:val="clear" w:color="auto" w:fill="EFFAFB"/>
        <w:spacing w:after="0"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«Тихоновка» </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В соответствии с Федеральным законом от 06.10.2003 № 131-ФЗ «Об общих принципах организации местного самоуправления в Российской Федерации», Уставом МО «Тихоновка», в целях организации порядка учета, управления и использования бесхозяйного имущества, находящегося на территории муниципального образования «Тихоновка»,</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color w:val="442E19"/>
          <w:sz w:val="24"/>
          <w:szCs w:val="24"/>
        </w:rPr>
        <w:t>ДУМА </w:t>
      </w:r>
      <w:r w:rsidRPr="00E81B83">
        <w:rPr>
          <w:rFonts w:ascii="Times New Roman" w:eastAsia="Times New Roman" w:hAnsi="Times New Roman" w:cs="Times New Roman"/>
          <w:b/>
          <w:bCs/>
          <w:color w:val="442E19"/>
          <w:sz w:val="24"/>
          <w:szCs w:val="24"/>
        </w:rPr>
        <w:t>РЕШИЛА:</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1.Исключить из преамбулы решения № 96 от 30.03.2016 года слова «пунктом 3 статьи 9 Федерального закона от 21.07.1997 № 122-ФЗ «О государственной регистрации прав на недвижимое имущество и сделок с ним» и Постановлением Правительства Российской Федерации от 17.09.2003 № 580 «Об утверждении Положения о принятии на учет бесхозяйных недвижимых вещей».</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2.Используемую в Положении терминологию («бесхозяйный объект недвижимого имущества», «бесхозяйное имущество», «бесхозяйное недвижимое имущество») привести к единообразию и читать</w:t>
      </w:r>
      <w:proofErr w:type="gramStart"/>
      <w:r w:rsidRPr="00E81B83">
        <w:rPr>
          <w:rFonts w:ascii="Times New Roman" w:eastAsia="Times New Roman" w:hAnsi="Times New Roman" w:cs="Times New Roman"/>
          <w:color w:val="442E19"/>
          <w:sz w:val="24"/>
          <w:szCs w:val="24"/>
        </w:rPr>
        <w:t xml:space="preserve"> :</w:t>
      </w:r>
      <w:proofErr w:type="gramEnd"/>
      <w:r w:rsidRPr="00E81B83">
        <w:rPr>
          <w:rFonts w:ascii="Times New Roman" w:eastAsia="Times New Roman" w:hAnsi="Times New Roman" w:cs="Times New Roman"/>
          <w:color w:val="442E19"/>
          <w:sz w:val="24"/>
          <w:szCs w:val="24"/>
        </w:rPr>
        <w:t xml:space="preserve"> «бесхозяйные объекты недвижимого имущества».</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3.Пункт 3.3. Положения исключить.</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4. Пункт 3.5 Положения исключить из текста слова «</w:t>
      </w:r>
      <w:proofErr w:type="gramStart"/>
      <w:r w:rsidRPr="00E81B83">
        <w:rPr>
          <w:rFonts w:ascii="Times New Roman" w:eastAsia="Times New Roman" w:hAnsi="Times New Roman" w:cs="Times New Roman"/>
          <w:color w:val="442E19"/>
          <w:sz w:val="24"/>
          <w:szCs w:val="24"/>
        </w:rPr>
        <w:t>до</w:t>
      </w:r>
      <w:proofErr w:type="gramEnd"/>
      <w:r w:rsidRPr="00E81B83">
        <w:rPr>
          <w:rFonts w:ascii="Times New Roman" w:eastAsia="Times New Roman" w:hAnsi="Times New Roman" w:cs="Times New Roman"/>
          <w:color w:val="442E19"/>
          <w:sz w:val="24"/>
          <w:szCs w:val="24"/>
        </w:rPr>
        <w:t xml:space="preserve"> и».</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4.Раздел V Положения исключить.</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2. Настоящее решение вступает в силу после  опубликования в Вестнике МО «Тихоновка» и в сети Интернет</w:t>
      </w:r>
      <w:r>
        <w:rPr>
          <w:rFonts w:ascii="Times New Roman" w:eastAsia="Times New Roman" w:hAnsi="Times New Roman" w:cs="Times New Roman"/>
          <w:color w:val="442E19"/>
          <w:sz w:val="24"/>
          <w:szCs w:val="24"/>
        </w:rPr>
        <w:t>.</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w:t>
      </w:r>
    </w:p>
    <w:p w:rsidR="00E81B83" w:rsidRPr="00E81B83" w:rsidRDefault="00E81B83" w:rsidP="00E81B83">
      <w:pPr>
        <w:shd w:val="clear" w:color="auto" w:fill="EFFAFB"/>
        <w:spacing w:before="100" w:beforeAutospacing="1" w:after="100" w:afterAutospacing="1" w:line="240" w:lineRule="auto"/>
        <w:jc w:val="right"/>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Глава МО «Тихоновка» ______________ М.В. Скоробогатова</w:t>
      </w:r>
    </w:p>
    <w:p w:rsidR="00E81B83" w:rsidRPr="00E81B83" w:rsidRDefault="00E81B83" w:rsidP="00E81B83">
      <w:pPr>
        <w:shd w:val="clear" w:color="auto" w:fill="EFFAFB"/>
        <w:spacing w:before="100" w:beforeAutospacing="1" w:after="100" w:afterAutospacing="1" w:line="240" w:lineRule="auto"/>
        <w:jc w:val="both"/>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Приложение </w:t>
      </w:r>
      <w:proofErr w:type="gramStart"/>
      <w:r w:rsidRPr="00E81B83">
        <w:rPr>
          <w:rFonts w:ascii="Times New Roman" w:eastAsia="Times New Roman" w:hAnsi="Times New Roman" w:cs="Times New Roman"/>
          <w:color w:val="442E19"/>
          <w:sz w:val="24"/>
          <w:szCs w:val="24"/>
        </w:rPr>
        <w:t>к</w:t>
      </w:r>
      <w:proofErr w:type="gramEnd"/>
    </w:p>
    <w:p w:rsidR="00E81B83" w:rsidRPr="00E81B83" w:rsidRDefault="00E81B83" w:rsidP="00E81B83">
      <w:pPr>
        <w:shd w:val="clear" w:color="auto" w:fill="EFFAFB"/>
        <w:spacing w:before="100" w:beforeAutospacing="1" w:after="100" w:afterAutospacing="1" w:line="240" w:lineRule="auto"/>
        <w:jc w:val="right"/>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lastRenderedPageBreak/>
        <w:t xml:space="preserve">                                                                               Решению Думы МО «Тихоновка» </w:t>
      </w:r>
    </w:p>
    <w:p w:rsidR="00E81B83" w:rsidRPr="00E81B83" w:rsidRDefault="00E81B83" w:rsidP="00E81B83">
      <w:pPr>
        <w:shd w:val="clear" w:color="auto" w:fill="EFFAFB"/>
        <w:spacing w:before="100" w:beforeAutospacing="1" w:after="100" w:afterAutospacing="1" w:line="240" w:lineRule="auto"/>
        <w:jc w:val="right"/>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 156 от 27.10. 2017 г.</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ПОЛОЖЕНИЕ</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о порядке выявления бесхозяйных объектов недвижимого имущества и о порядке постановки на учет бесхозяйных объектов  недвижимого имущества, расположенного на территории муниципального образования «Тихоновка»</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I. Общие положения</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1.1.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 которые не имеют собственника, собственник которых неизвестен либо объекты, от права </w:t>
      </w:r>
      <w:proofErr w:type="gramStart"/>
      <w:r w:rsidRPr="00E81B83">
        <w:rPr>
          <w:rFonts w:ascii="Times New Roman" w:eastAsia="Times New Roman" w:hAnsi="Times New Roman" w:cs="Times New Roman"/>
          <w:color w:val="442E19"/>
          <w:sz w:val="24"/>
          <w:szCs w:val="24"/>
        </w:rPr>
        <w:t>собственности</w:t>
      </w:r>
      <w:proofErr w:type="gramEnd"/>
      <w:r w:rsidRPr="00E81B83">
        <w:rPr>
          <w:rFonts w:ascii="Times New Roman" w:eastAsia="Times New Roman" w:hAnsi="Times New Roman" w:cs="Times New Roman"/>
          <w:color w:val="442E19"/>
          <w:sz w:val="24"/>
          <w:szCs w:val="24"/>
        </w:rPr>
        <w:t xml:space="preserve"> на которые собственник отказался, расположенные на территории муниципального образования «Тихоновка».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1.2.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а) вовлечение неиспользуемых бесхозяйных объектов недвижимого имущества в свободный гражданский оборот;</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б) обеспечение нормальной и безопасной технической эксплуатации объектов;</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в) повышение эффективности использования муниципального имущества.</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II.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2.1. Сведения о бесхозяйных объектах недвижимого имущества могут предоставлять должностные лица администрации муниципального образования «Тихоновка», учреждения, предприятия и иные заинтересованные лица путем направления соответствующего заявления в администрацию муниципального образования «Тихоновка» (далее - Администрация). Бесхозяйные объекты недвижимого имущества могут быть выявлены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2.2. В подаваемом в Администрацию заявлении о выявлении бесхозяйных объектов недвижимого имущества заявитель по возможности предоставляет следующую информацию:</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местоположение объекта;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наименование (назначение) объекта.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lastRenderedPageBreak/>
        <w:t>       2.4. Для работы с бесхозяйными объектом и недвижимого имущества, расположенными  на территории муниципального образования «Тихоновка». Администрацией, создается Комиссия по работе с бесхозяйными объектами недвижимого имущества, расположенным на территории муниципального образования «Тихоновка» (далее Комиссия).</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2.4.1. Комиссия осуществляет:</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рассмотрение поступивших сообщений в Администрацию о бесхозяйных объектах недвижимого имущества, а также заявлений собственников об отказе от права собственности на бесхозяйное недвижимое имущество;</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организацию проведения проверки поступившей информации с выездом на место и составлением соответствующего акта обследования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выработку рекомендаций для Администрации об использовании объектов бесхозяйного недвижимого имущества после возникновения права муниципальной собственности.</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2.4.2. Целесообразность оформления права муниципальной собственности на бесхозяйные объекты недвижимого  имущества для последующего использования и принятия мер по его сохранности определяется из следующих критериев:</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наличия в бюджете муниципального образования «Тихоновка» сре</w:t>
      </w:r>
      <w:proofErr w:type="gramStart"/>
      <w:r w:rsidRPr="00E81B83">
        <w:rPr>
          <w:rFonts w:ascii="Times New Roman" w:eastAsia="Times New Roman" w:hAnsi="Times New Roman" w:cs="Times New Roman"/>
          <w:color w:val="442E19"/>
          <w:sz w:val="24"/>
          <w:szCs w:val="24"/>
        </w:rPr>
        <w:t>дств дл</w:t>
      </w:r>
      <w:proofErr w:type="gramEnd"/>
      <w:r w:rsidRPr="00E81B83">
        <w:rPr>
          <w:rFonts w:ascii="Times New Roman" w:eastAsia="Times New Roman" w:hAnsi="Times New Roman" w:cs="Times New Roman"/>
          <w:color w:val="442E19"/>
          <w:sz w:val="24"/>
          <w:szCs w:val="24"/>
        </w:rPr>
        <w:t>я оформления права муниципальной собственности на бесхозяйные объекты недвижимого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возможности причинения вреда гражданам и (или) юридическим лицам бесхозяйными объектами недвижимого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отнесения бесхозяйных объектов недвижимого  имущества к имуществу, предназначенному для решения вопросов местного значения Федеральным законом «Об общих принципах организации местного самоуправления в Российской Федерации».</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2.5. В случае заключения Комиссии о целесообразности оформления права муниципальной собственности на бесхозяйные объекты недвижимого  имущества, Администрация:</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проверяет наличие объекта в реестре муниципальной собственности муниципального образования «Тихоновка»;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запрашивает о предполагаемых собственниках информацию, о возможных балансодержателях объектов бесхозяйного недвижимого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2.6. В случае отсутствия сведений о наличии бесхозяйного объекта недвижимого  имущества в реестре муниципальной собственности муниципального образования «Тихоновка»</w:t>
      </w:r>
      <w:proofErr w:type="gramStart"/>
      <w:r w:rsidRPr="00E81B83">
        <w:rPr>
          <w:rFonts w:ascii="Times New Roman" w:eastAsia="Times New Roman" w:hAnsi="Times New Roman" w:cs="Times New Roman"/>
          <w:color w:val="442E19"/>
          <w:sz w:val="24"/>
          <w:szCs w:val="24"/>
        </w:rPr>
        <w:t>,в</w:t>
      </w:r>
      <w:proofErr w:type="gramEnd"/>
      <w:r w:rsidRPr="00E81B83">
        <w:rPr>
          <w:rFonts w:ascii="Times New Roman" w:eastAsia="Times New Roman" w:hAnsi="Times New Roman" w:cs="Times New Roman"/>
          <w:color w:val="442E19"/>
          <w:sz w:val="24"/>
          <w:szCs w:val="24"/>
        </w:rPr>
        <w:t xml:space="preserve"> реестре муниципальной собственности муниципального образования «Боханский район»,  государственной собственности Иркутской области и реестре федеральной собственности, а также при отсутствии сведений о регистрации прав на </w:t>
      </w:r>
      <w:r w:rsidRPr="00E81B83">
        <w:rPr>
          <w:rFonts w:ascii="Times New Roman" w:eastAsia="Times New Roman" w:hAnsi="Times New Roman" w:cs="Times New Roman"/>
          <w:color w:val="442E19"/>
          <w:sz w:val="24"/>
          <w:szCs w:val="24"/>
        </w:rPr>
        <w:lastRenderedPageBreak/>
        <w:t>объект Администрация подает заявку в орган, осуществляющий техническую инвентаризацию на изготовление технического и кадастрового паспорта на объект.</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2.7. В случае если бесхозяйно содержащийся объект недвижимого имущества является объектом инженерной инфраструктуры, в том числе подземной, Администрация обеспечивает изготовление на сети </w:t>
      </w:r>
      <w:proofErr w:type="spellStart"/>
      <w:r w:rsidRPr="00E81B83">
        <w:rPr>
          <w:rFonts w:ascii="Times New Roman" w:eastAsia="Times New Roman" w:hAnsi="Times New Roman" w:cs="Times New Roman"/>
          <w:color w:val="442E19"/>
          <w:sz w:val="24"/>
          <w:szCs w:val="24"/>
        </w:rPr>
        <w:t>вод</w:t>
      </w:r>
      <w:proofErr w:type="gramStart"/>
      <w:r w:rsidRPr="00E81B83">
        <w:rPr>
          <w:rFonts w:ascii="Times New Roman" w:eastAsia="Times New Roman" w:hAnsi="Times New Roman" w:cs="Times New Roman"/>
          <w:color w:val="442E19"/>
          <w:sz w:val="24"/>
          <w:szCs w:val="24"/>
        </w:rPr>
        <w:t>о</w:t>
      </w:r>
      <w:proofErr w:type="spellEnd"/>
      <w:r w:rsidRPr="00E81B83">
        <w:rPr>
          <w:rFonts w:ascii="Times New Roman" w:eastAsia="Times New Roman" w:hAnsi="Times New Roman" w:cs="Times New Roman"/>
          <w:color w:val="442E19"/>
          <w:sz w:val="24"/>
          <w:szCs w:val="24"/>
        </w:rPr>
        <w:t>-</w:t>
      </w:r>
      <w:proofErr w:type="gramEnd"/>
      <w:r w:rsidRPr="00E81B83">
        <w:rPr>
          <w:rFonts w:ascii="Times New Roman" w:eastAsia="Times New Roman" w:hAnsi="Times New Roman" w:cs="Times New Roman"/>
          <w:color w:val="442E19"/>
          <w:sz w:val="24"/>
          <w:szCs w:val="24"/>
        </w:rPr>
        <w:t xml:space="preserve">, </w:t>
      </w:r>
      <w:proofErr w:type="spellStart"/>
      <w:r w:rsidRPr="00E81B83">
        <w:rPr>
          <w:rFonts w:ascii="Times New Roman" w:eastAsia="Times New Roman" w:hAnsi="Times New Roman" w:cs="Times New Roman"/>
          <w:color w:val="442E19"/>
          <w:sz w:val="24"/>
          <w:szCs w:val="24"/>
        </w:rPr>
        <w:t>газо</w:t>
      </w:r>
      <w:proofErr w:type="spellEnd"/>
      <w:r w:rsidRPr="00E81B83">
        <w:rPr>
          <w:rFonts w:ascii="Times New Roman" w:eastAsia="Times New Roman" w:hAnsi="Times New Roman" w:cs="Times New Roman"/>
          <w:color w:val="442E19"/>
          <w:sz w:val="24"/>
          <w:szCs w:val="24"/>
        </w:rPr>
        <w:t>-, электроснабжения, канализации, отопления и иные объекты первичной технической документации (исполнительной съемки), необходимой для изготовления технических и кадастровых паспортов на данные объекты.</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2.8. В случае выявления информации о собственнике объекта, при наличии намерения по содержанию имущества Комиссия принимает решение о прекращении работ по сбору документов для постановки на учет в качестве бесхозяйного объекта недвижимого  имущества и сообщает данную информацию лицу, предоставившему первичную информацию об объекте.</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III. Постановка на учет бесхозяйных объектов недвижимого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3.1. </w:t>
      </w:r>
      <w:proofErr w:type="gramStart"/>
      <w:r w:rsidRPr="00E81B83">
        <w:rPr>
          <w:rFonts w:ascii="Times New Roman" w:eastAsia="Times New Roman" w:hAnsi="Times New Roman" w:cs="Times New Roman"/>
          <w:color w:val="442E19"/>
          <w:sz w:val="24"/>
          <w:szCs w:val="24"/>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главы поселения передаются на ответственное хранение и </w:t>
      </w:r>
      <w:proofErr w:type="spellStart"/>
      <w:r w:rsidRPr="00E81B83">
        <w:rPr>
          <w:rFonts w:ascii="Times New Roman" w:eastAsia="Times New Roman" w:hAnsi="Times New Roman" w:cs="Times New Roman"/>
          <w:color w:val="442E19"/>
          <w:sz w:val="24"/>
          <w:szCs w:val="24"/>
        </w:rPr>
        <w:t>забалансовый</w:t>
      </w:r>
      <w:proofErr w:type="spellEnd"/>
      <w:r w:rsidRPr="00E81B83">
        <w:rPr>
          <w:rFonts w:ascii="Times New Roman" w:eastAsia="Times New Roman" w:hAnsi="Times New Roman" w:cs="Times New Roman"/>
          <w:color w:val="442E19"/>
          <w:sz w:val="24"/>
          <w:szCs w:val="24"/>
        </w:rPr>
        <w:t xml:space="preserve"> учет муниципальным учреждениям, осуществляющим</w:t>
      </w:r>
      <w:proofErr w:type="gramEnd"/>
      <w:r w:rsidRPr="00E81B83">
        <w:rPr>
          <w:rFonts w:ascii="Times New Roman" w:eastAsia="Times New Roman" w:hAnsi="Times New Roman" w:cs="Times New Roman"/>
          <w:color w:val="442E19"/>
          <w:sz w:val="24"/>
          <w:szCs w:val="24"/>
        </w:rPr>
        <w:t xml:space="preserve"> виды деятельности, соответствующие целям использования этого бесхозяйного недвижимого имущества.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3.2. После изготовления технического и кадастрового паспорта на бесхозяйный объект недвижимого имущества Администрация формирует пакет документов, в том числе удостоверяющих отсутствие собственника, и предоставляет их в орган, осуществляющий государственную регистрацию прав на недвижимое имущество, для постановки бесхозяйного объекта недвижимого имущества на учет как бесхозяйное имущество.</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3.3. исключена.</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3.4. Расходы, связанные с хранением, ремонтом поступившего в муниципальную собственность объекта недвижимости до его реализации, а также расходы по оплате приглашенных специалистов - оценщиков и экспертов (в соответствующих случаях) производятся за счет средств местного бюджета на очередной финансовый год.</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xml:space="preserve">        3.5. Вопросы содержания бесхозяйных объектов недвижимого имущества, эксплуатации и использования бесхозяйных сетей </w:t>
      </w:r>
      <w:proofErr w:type="spellStart"/>
      <w:r w:rsidRPr="00E81B83">
        <w:rPr>
          <w:rFonts w:ascii="Times New Roman" w:eastAsia="Times New Roman" w:hAnsi="Times New Roman" w:cs="Times New Roman"/>
          <w:color w:val="442E19"/>
          <w:sz w:val="24"/>
          <w:szCs w:val="24"/>
        </w:rPr>
        <w:t>вод</w:t>
      </w:r>
      <w:proofErr w:type="gramStart"/>
      <w:r w:rsidRPr="00E81B83">
        <w:rPr>
          <w:rFonts w:ascii="Times New Roman" w:eastAsia="Times New Roman" w:hAnsi="Times New Roman" w:cs="Times New Roman"/>
          <w:color w:val="442E19"/>
          <w:sz w:val="24"/>
          <w:szCs w:val="24"/>
        </w:rPr>
        <w:t>о</w:t>
      </w:r>
      <w:proofErr w:type="spellEnd"/>
      <w:r w:rsidRPr="00E81B83">
        <w:rPr>
          <w:rFonts w:ascii="Times New Roman" w:eastAsia="Times New Roman" w:hAnsi="Times New Roman" w:cs="Times New Roman"/>
          <w:color w:val="442E19"/>
          <w:sz w:val="24"/>
          <w:szCs w:val="24"/>
        </w:rPr>
        <w:t>-</w:t>
      </w:r>
      <w:proofErr w:type="gramEnd"/>
      <w:r w:rsidRPr="00E81B83">
        <w:rPr>
          <w:rFonts w:ascii="Times New Roman" w:eastAsia="Times New Roman" w:hAnsi="Times New Roman" w:cs="Times New Roman"/>
          <w:color w:val="442E19"/>
          <w:sz w:val="24"/>
          <w:szCs w:val="24"/>
        </w:rPr>
        <w:t xml:space="preserve">, </w:t>
      </w:r>
      <w:proofErr w:type="spellStart"/>
      <w:r w:rsidRPr="00E81B83">
        <w:rPr>
          <w:rFonts w:ascii="Times New Roman" w:eastAsia="Times New Roman" w:hAnsi="Times New Roman" w:cs="Times New Roman"/>
          <w:color w:val="442E19"/>
          <w:sz w:val="24"/>
          <w:szCs w:val="24"/>
        </w:rPr>
        <w:t>газо</w:t>
      </w:r>
      <w:proofErr w:type="spellEnd"/>
      <w:r w:rsidRPr="00E81B83">
        <w:rPr>
          <w:rFonts w:ascii="Times New Roman" w:eastAsia="Times New Roman" w:hAnsi="Times New Roman" w:cs="Times New Roman"/>
          <w:color w:val="442E19"/>
          <w:sz w:val="24"/>
          <w:szCs w:val="24"/>
        </w:rPr>
        <w:t>-, электроснабжения, канализации, теплоснабжения и горячего водоснабжения после возникновения права муниципальной собственности, осуществляет Администрация.</w:t>
      </w:r>
    </w:p>
    <w:p w:rsidR="00E81B83" w:rsidRPr="00E81B83" w:rsidRDefault="00E81B83" w:rsidP="00E81B83">
      <w:pPr>
        <w:shd w:val="clear" w:color="auto" w:fill="EFFAFB"/>
        <w:spacing w:before="100" w:beforeAutospacing="1" w:after="100" w:afterAutospacing="1" w:line="240" w:lineRule="auto"/>
        <w:jc w:val="center"/>
        <w:rPr>
          <w:rFonts w:ascii="Times New Roman" w:eastAsia="Times New Roman" w:hAnsi="Times New Roman" w:cs="Times New Roman"/>
          <w:color w:val="442E19"/>
          <w:sz w:val="24"/>
          <w:szCs w:val="24"/>
        </w:rPr>
      </w:pPr>
      <w:r w:rsidRPr="00E81B83">
        <w:rPr>
          <w:rFonts w:ascii="Times New Roman" w:eastAsia="Times New Roman" w:hAnsi="Times New Roman" w:cs="Times New Roman"/>
          <w:b/>
          <w:bCs/>
          <w:color w:val="442E19"/>
          <w:sz w:val="24"/>
          <w:szCs w:val="24"/>
        </w:rPr>
        <w:t>IV. Оформление права муниципальной собственности на бесхозяйное недвижимое имущество</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lastRenderedPageBreak/>
        <w:t>        4.1. По истечении года со дня постановки бесхозяйного объекта недвижимого имущества  на учет в качестве бесхозяйного Администрация обращается в суд с заявлением о признании права муниципальной собственности на данный объект.</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4.2. На основании вступившего в законную силу решения суда Администрация осуществляет государственную регистрацию права муниципальной собственности на объект. После государственной регистрации права муниципальной собственности объе</w:t>
      </w:r>
      <w:proofErr w:type="gramStart"/>
      <w:r w:rsidRPr="00E81B83">
        <w:rPr>
          <w:rFonts w:ascii="Times New Roman" w:eastAsia="Times New Roman" w:hAnsi="Times New Roman" w:cs="Times New Roman"/>
          <w:color w:val="442E19"/>
          <w:sz w:val="24"/>
          <w:szCs w:val="24"/>
        </w:rPr>
        <w:t>кт вкл</w:t>
      </w:r>
      <w:proofErr w:type="gramEnd"/>
      <w:r w:rsidRPr="00E81B83">
        <w:rPr>
          <w:rFonts w:ascii="Times New Roman" w:eastAsia="Times New Roman" w:hAnsi="Times New Roman" w:cs="Times New Roman"/>
          <w:color w:val="442E19"/>
          <w:sz w:val="24"/>
          <w:szCs w:val="24"/>
        </w:rPr>
        <w:t>ючается в реестр муниципальной собственности.</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4.3. Администрация осуществляет оценку имущества для учета в муниципальной казне.</w:t>
      </w:r>
    </w:p>
    <w:p w:rsidR="00E81B83" w:rsidRPr="00E81B83" w:rsidRDefault="00E81B83" w:rsidP="00E81B83">
      <w:pPr>
        <w:shd w:val="clear" w:color="auto" w:fill="EFFAFB"/>
        <w:spacing w:before="100" w:beforeAutospacing="1" w:after="100" w:afterAutospacing="1" w:line="240" w:lineRule="auto"/>
        <w:rPr>
          <w:rFonts w:ascii="Times New Roman" w:eastAsia="Times New Roman" w:hAnsi="Times New Roman" w:cs="Times New Roman"/>
          <w:color w:val="442E19"/>
          <w:sz w:val="24"/>
          <w:szCs w:val="24"/>
        </w:rPr>
      </w:pPr>
      <w:r w:rsidRPr="00E81B83">
        <w:rPr>
          <w:rFonts w:ascii="Times New Roman" w:eastAsia="Times New Roman" w:hAnsi="Times New Roman" w:cs="Times New Roman"/>
          <w:color w:val="442E19"/>
          <w:sz w:val="24"/>
          <w:szCs w:val="24"/>
        </w:rPr>
        <w:t>        4.4. После получения свидетельства о праве муниципальной собственности Комиссия в целях эффективного использования муниципального имущества готовит для Администрации предложения о дальнейшем использовании и пользователе объекта. В соответствии с принятым решением издается соответствующее распоряжение Администрации.</w:t>
      </w:r>
    </w:p>
    <w:p w:rsidR="00E81B83" w:rsidRPr="00E81B83" w:rsidRDefault="00E81B83" w:rsidP="00E81B83">
      <w:pPr>
        <w:pStyle w:val="ConsPlusNormal"/>
        <w:jc w:val="both"/>
        <w:rPr>
          <w:rFonts w:ascii="Times New Roman" w:hAnsi="Times New Roman" w:cs="Times New Roman"/>
          <w:sz w:val="24"/>
          <w:szCs w:val="24"/>
        </w:rPr>
      </w:pPr>
      <w:r w:rsidRPr="00E81B83">
        <w:rPr>
          <w:rFonts w:ascii="Times New Roman" w:hAnsi="Times New Roman" w:cs="Times New Roman"/>
          <w:sz w:val="24"/>
          <w:szCs w:val="24"/>
        </w:rPr>
        <w:t xml:space="preserve">                                     </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РОССИЙСКАЯ ФЕДЕРАЦИЯ</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ИРКУТСКАЯ ОБЛАСТЬ</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БОХАНСКИЙ РАЙОН</w:t>
      </w:r>
    </w:p>
    <w:p w:rsidR="00E81B83" w:rsidRPr="00E81B83" w:rsidRDefault="00E81B83" w:rsidP="00E81B83">
      <w:pPr>
        <w:pStyle w:val="ConsPlusNormal"/>
        <w:ind w:firstLine="4140"/>
        <w:jc w:val="both"/>
        <w:rPr>
          <w:rFonts w:ascii="Times New Roman" w:hAnsi="Times New Roman" w:cs="Times New Roman"/>
          <w:sz w:val="24"/>
          <w:szCs w:val="24"/>
        </w:rPr>
      </w:pPr>
    </w:p>
    <w:p w:rsidR="00E81B83" w:rsidRPr="00E81B83" w:rsidRDefault="00E81B83" w:rsidP="00E81B83">
      <w:pPr>
        <w:pStyle w:val="ConsPlusTitle"/>
        <w:jc w:val="center"/>
        <w:outlineLvl w:val="0"/>
        <w:rPr>
          <w:rFonts w:ascii="Times New Roman" w:hAnsi="Times New Roman" w:cs="Times New Roman"/>
          <w:b w:val="0"/>
          <w:sz w:val="24"/>
          <w:szCs w:val="24"/>
        </w:rPr>
      </w:pPr>
      <w:r w:rsidRPr="00E81B83">
        <w:rPr>
          <w:rFonts w:ascii="Times New Roman" w:hAnsi="Times New Roman" w:cs="Times New Roman"/>
          <w:b w:val="0"/>
          <w:sz w:val="24"/>
          <w:szCs w:val="24"/>
        </w:rPr>
        <w:t>ДУМА МУНИЦИПАЛЬНОГО ОБРАЗОВАНИЯ «ТИХОНОВКА»</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РЕШЕНИЕ № 157</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tabs>
          <w:tab w:val="left" w:pos="585"/>
        </w:tabs>
        <w:rPr>
          <w:rFonts w:ascii="Times New Roman" w:hAnsi="Times New Roman" w:cs="Times New Roman"/>
          <w:b w:val="0"/>
          <w:sz w:val="24"/>
          <w:szCs w:val="24"/>
        </w:rPr>
      </w:pPr>
      <w:r w:rsidRPr="00E81B83">
        <w:rPr>
          <w:rFonts w:ascii="Times New Roman" w:hAnsi="Times New Roman" w:cs="Times New Roman"/>
          <w:b w:val="0"/>
          <w:sz w:val="24"/>
          <w:szCs w:val="24"/>
        </w:rPr>
        <w:t xml:space="preserve">27.10.2017  г.                                                                                                      </w:t>
      </w:r>
      <w:proofErr w:type="spellStart"/>
      <w:r w:rsidRPr="00E81B83">
        <w:rPr>
          <w:rFonts w:ascii="Times New Roman" w:hAnsi="Times New Roman" w:cs="Times New Roman"/>
          <w:b w:val="0"/>
          <w:sz w:val="24"/>
          <w:szCs w:val="24"/>
        </w:rPr>
        <w:t>с</w:t>
      </w:r>
      <w:proofErr w:type="gramStart"/>
      <w:r w:rsidRPr="00E81B83">
        <w:rPr>
          <w:rFonts w:ascii="Times New Roman" w:hAnsi="Times New Roman" w:cs="Times New Roman"/>
          <w:b w:val="0"/>
          <w:sz w:val="24"/>
          <w:szCs w:val="24"/>
        </w:rPr>
        <w:t>.Т</w:t>
      </w:r>
      <w:proofErr w:type="gramEnd"/>
      <w:r w:rsidRPr="00E81B83">
        <w:rPr>
          <w:rFonts w:ascii="Times New Roman" w:hAnsi="Times New Roman" w:cs="Times New Roman"/>
          <w:b w:val="0"/>
          <w:sz w:val="24"/>
          <w:szCs w:val="24"/>
        </w:rPr>
        <w:t>ихоновка</w:t>
      </w:r>
      <w:proofErr w:type="spellEnd"/>
    </w:p>
    <w:p w:rsidR="00E81B83" w:rsidRPr="00E81B83" w:rsidRDefault="00E81B83" w:rsidP="00E81B83">
      <w:pPr>
        <w:pStyle w:val="ConsPlusTitle"/>
        <w:jc w:val="both"/>
        <w:rPr>
          <w:rFonts w:ascii="Times New Roman" w:hAnsi="Times New Roman" w:cs="Times New Roman"/>
          <w:b w:val="0"/>
          <w:sz w:val="24"/>
          <w:szCs w:val="24"/>
        </w:rPr>
      </w:pPr>
    </w:p>
    <w:p w:rsidR="00E81B83" w:rsidRPr="00E81B83" w:rsidRDefault="00E81B83" w:rsidP="00E81B83">
      <w:pPr>
        <w:pStyle w:val="ConsPlusTitle"/>
        <w:rPr>
          <w:rFonts w:ascii="Times New Roman" w:hAnsi="Times New Roman" w:cs="Times New Roman"/>
          <w:b w:val="0"/>
          <w:sz w:val="24"/>
          <w:szCs w:val="24"/>
        </w:rPr>
      </w:pPr>
      <w:r w:rsidRPr="00E81B83">
        <w:rPr>
          <w:rFonts w:ascii="Times New Roman" w:hAnsi="Times New Roman" w:cs="Times New Roman"/>
          <w:b w:val="0"/>
          <w:sz w:val="24"/>
          <w:szCs w:val="24"/>
        </w:rPr>
        <w:t>«Об установлении и введении в действие</w:t>
      </w:r>
    </w:p>
    <w:p w:rsidR="00E81B83" w:rsidRPr="00E81B83" w:rsidRDefault="00E81B83" w:rsidP="00E81B83">
      <w:pPr>
        <w:pStyle w:val="ConsPlusTitle"/>
        <w:rPr>
          <w:rFonts w:ascii="Times New Roman" w:hAnsi="Times New Roman" w:cs="Times New Roman"/>
          <w:b w:val="0"/>
          <w:sz w:val="24"/>
          <w:szCs w:val="24"/>
        </w:rPr>
      </w:pPr>
      <w:r w:rsidRPr="00E81B83">
        <w:rPr>
          <w:rFonts w:ascii="Times New Roman" w:hAnsi="Times New Roman" w:cs="Times New Roman"/>
          <w:b w:val="0"/>
          <w:sz w:val="24"/>
          <w:szCs w:val="24"/>
        </w:rPr>
        <w:t>земельного налога на территории</w:t>
      </w:r>
    </w:p>
    <w:p w:rsidR="00E81B83" w:rsidRPr="00E81B83" w:rsidRDefault="00E81B83" w:rsidP="00E81B83">
      <w:pPr>
        <w:pStyle w:val="ConsPlusTitle"/>
        <w:rPr>
          <w:rFonts w:ascii="Times New Roman" w:hAnsi="Times New Roman" w:cs="Times New Roman"/>
          <w:b w:val="0"/>
          <w:sz w:val="24"/>
          <w:szCs w:val="24"/>
        </w:rPr>
      </w:pPr>
      <w:r w:rsidRPr="00E81B83">
        <w:rPr>
          <w:rFonts w:ascii="Times New Roman" w:hAnsi="Times New Roman" w:cs="Times New Roman"/>
          <w:b w:val="0"/>
          <w:sz w:val="24"/>
          <w:szCs w:val="24"/>
        </w:rPr>
        <w:t>МО «Тихоновка»</w:t>
      </w:r>
    </w:p>
    <w:p w:rsidR="00E81B83" w:rsidRPr="00E81B83" w:rsidRDefault="00E81B83" w:rsidP="00E81B83">
      <w:pPr>
        <w:autoSpaceDE w:val="0"/>
        <w:autoSpaceDN w:val="0"/>
        <w:adjustRightInd w:val="0"/>
        <w:rPr>
          <w:rFonts w:ascii="Times New Roman" w:hAnsi="Times New Roman" w:cs="Times New Roman"/>
          <w:sz w:val="24"/>
          <w:szCs w:val="24"/>
        </w:rPr>
      </w:pP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«Тихоновка», Дума</w:t>
      </w:r>
    </w:p>
    <w:p w:rsidR="00E81B83" w:rsidRPr="00E81B83" w:rsidRDefault="00E81B83" w:rsidP="00E81B83">
      <w:pPr>
        <w:autoSpaceDE w:val="0"/>
        <w:autoSpaceDN w:val="0"/>
        <w:adjustRightInd w:val="0"/>
        <w:ind w:firstLine="540"/>
        <w:jc w:val="center"/>
        <w:rPr>
          <w:rFonts w:ascii="Times New Roman" w:hAnsi="Times New Roman" w:cs="Times New Roman"/>
          <w:sz w:val="24"/>
          <w:szCs w:val="24"/>
        </w:rPr>
      </w:pPr>
      <w:r w:rsidRPr="00E81B83">
        <w:rPr>
          <w:rFonts w:ascii="Times New Roman" w:hAnsi="Times New Roman" w:cs="Times New Roman"/>
          <w:sz w:val="24"/>
          <w:szCs w:val="24"/>
        </w:rPr>
        <w:t>РЕШИЛА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1. Установить и ввести в действие с 1 января 2018 г.,</w:t>
      </w:r>
      <w:r>
        <w:rPr>
          <w:rFonts w:ascii="Times New Roman" w:hAnsi="Times New Roman" w:cs="Times New Roman"/>
          <w:sz w:val="24"/>
          <w:szCs w:val="24"/>
        </w:rPr>
        <w:t xml:space="preserve"> </w:t>
      </w:r>
      <w:r w:rsidRPr="00E81B83">
        <w:rPr>
          <w:rFonts w:ascii="Times New Roman" w:hAnsi="Times New Roman" w:cs="Times New Roman"/>
          <w:sz w:val="24"/>
          <w:szCs w:val="24"/>
        </w:rPr>
        <w:t>земельный налог на территории муниципального образования «Тихоновка».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2. Утвердить Положение о земельном налоге на территории муниципального образования «Тихоновка» (Приложение № 1).</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3. Настоящее решение вступает в силу с 1 января 2018 г., но не ранее, чем по истечении одного месяца со дня его официального опубликования.</w:t>
      </w:r>
    </w:p>
    <w:p w:rsidR="00E81B83" w:rsidRPr="00E81B83" w:rsidRDefault="00E81B83" w:rsidP="00E81B83">
      <w:pPr>
        <w:ind w:firstLine="540"/>
        <w:jc w:val="both"/>
        <w:rPr>
          <w:rFonts w:ascii="Times New Roman" w:hAnsi="Times New Roman" w:cs="Times New Roman"/>
          <w:sz w:val="24"/>
          <w:szCs w:val="24"/>
        </w:rPr>
      </w:pPr>
      <w:r w:rsidRPr="00E81B83">
        <w:rPr>
          <w:rFonts w:ascii="Times New Roman" w:hAnsi="Times New Roman" w:cs="Times New Roman"/>
          <w:sz w:val="24"/>
          <w:szCs w:val="24"/>
        </w:rPr>
        <w:lastRenderedPageBreak/>
        <w:t>4. Признать утратившим силу со дня вступления в силу настоящего решения, решение Думы МО «Тихоновка» от 30.10.2015 г. № 72 «Об установлении и введении земельного налога на территории МО «Тихоновка».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5. Администрации МО «Тихоновка» опубликовать настоящее решение с приложением в муниципальном Вестнике МО «Тихоновка» и на официальном сайте МО «Боханский район» в информационно-телекоммуникационной сети Интернет.</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6. В течение 5 дней с момента принятия направить настоящее решение в МИ ФНС № 16 по Иркутской области.</w:t>
      </w:r>
    </w:p>
    <w:p w:rsidR="00E81B83" w:rsidRPr="00E81B83" w:rsidRDefault="00E81B83" w:rsidP="00E81B83">
      <w:pPr>
        <w:tabs>
          <w:tab w:val="left" w:pos="708"/>
          <w:tab w:val="left" w:pos="1416"/>
          <w:tab w:val="left" w:pos="2124"/>
          <w:tab w:val="left" w:pos="2832"/>
          <w:tab w:val="left" w:pos="6390"/>
        </w:tabs>
        <w:autoSpaceDE w:val="0"/>
        <w:autoSpaceDN w:val="0"/>
        <w:adjustRightInd w:val="0"/>
        <w:jc w:val="both"/>
        <w:rPr>
          <w:rFonts w:ascii="Times New Roman" w:hAnsi="Times New Roman" w:cs="Times New Roman"/>
          <w:sz w:val="24"/>
          <w:szCs w:val="24"/>
        </w:rPr>
      </w:pPr>
      <w:r w:rsidRPr="00E81B83">
        <w:rPr>
          <w:rFonts w:ascii="Times New Roman" w:hAnsi="Times New Roman" w:cs="Times New Roman"/>
          <w:sz w:val="24"/>
          <w:szCs w:val="24"/>
        </w:rPr>
        <w:t xml:space="preserve">    Глава МО «Тихоновка», председатель Думы МО «Тихоновка» ________________</w:t>
      </w:r>
    </w:p>
    <w:p w:rsidR="00E81B83" w:rsidRPr="00E81B83" w:rsidRDefault="00E81B83" w:rsidP="00E81B83">
      <w:pPr>
        <w:tabs>
          <w:tab w:val="left" w:pos="708"/>
          <w:tab w:val="left" w:pos="1416"/>
          <w:tab w:val="left" w:pos="2124"/>
          <w:tab w:val="left" w:pos="2832"/>
          <w:tab w:val="left" w:pos="6390"/>
        </w:tabs>
        <w:autoSpaceDE w:val="0"/>
        <w:autoSpaceDN w:val="0"/>
        <w:adjustRightInd w:val="0"/>
        <w:jc w:val="right"/>
        <w:rPr>
          <w:rFonts w:ascii="Times New Roman" w:hAnsi="Times New Roman" w:cs="Times New Roman"/>
          <w:sz w:val="24"/>
          <w:szCs w:val="24"/>
        </w:rPr>
      </w:pPr>
      <w:r w:rsidRPr="00E81B83">
        <w:rPr>
          <w:rFonts w:ascii="Times New Roman" w:hAnsi="Times New Roman" w:cs="Times New Roman"/>
          <w:sz w:val="24"/>
          <w:szCs w:val="24"/>
        </w:rPr>
        <w:t xml:space="preserve">                                                                                                               М.В. Скоробогатова</w:t>
      </w:r>
      <w:r w:rsidRPr="00E81B83">
        <w:rPr>
          <w:rFonts w:ascii="Times New Roman" w:hAnsi="Times New Roman" w:cs="Times New Roman"/>
          <w:sz w:val="24"/>
          <w:szCs w:val="24"/>
        </w:rPr>
        <w:tab/>
        <w:t xml:space="preserve"> </w:t>
      </w:r>
      <w:r w:rsidRPr="00E81B83">
        <w:rPr>
          <w:rFonts w:ascii="Times New Roman" w:hAnsi="Times New Roman" w:cs="Times New Roman"/>
          <w:sz w:val="24"/>
          <w:szCs w:val="24"/>
        </w:rPr>
        <w:tab/>
      </w:r>
      <w:r w:rsidRPr="00E81B83">
        <w:rPr>
          <w:rFonts w:ascii="Times New Roman" w:hAnsi="Times New Roman" w:cs="Times New Roman"/>
          <w:sz w:val="24"/>
          <w:szCs w:val="24"/>
        </w:rPr>
        <w:tab/>
        <w:t xml:space="preserve">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Приложение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к решению Думы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МО «Тихоновка»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От 27.10.2017 г. № 157</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 xml:space="preserve">ПОЛОЖЕНИЕ О ЗЕМЕЛЬНОМ НАЛОГЕ </w:t>
      </w: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НА ТЕРРИТОРИИ МУНИЦИПАЛЬНОГО ОБРАЗОВАНИЯ «ТИХОНОВКА»</w:t>
      </w:r>
    </w:p>
    <w:p w:rsidR="00E81B83" w:rsidRPr="00E81B83" w:rsidRDefault="00E81B83" w:rsidP="00E81B83">
      <w:pPr>
        <w:autoSpaceDE w:val="0"/>
        <w:autoSpaceDN w:val="0"/>
        <w:adjustRightInd w:val="0"/>
        <w:jc w:val="center"/>
        <w:outlineLvl w:val="0"/>
        <w:rPr>
          <w:rFonts w:ascii="Times New Roman" w:hAnsi="Times New Roman" w:cs="Times New Roman"/>
          <w:sz w:val="24"/>
          <w:szCs w:val="24"/>
        </w:rPr>
      </w:pPr>
      <w:r w:rsidRPr="00E81B83">
        <w:rPr>
          <w:rFonts w:ascii="Times New Roman" w:hAnsi="Times New Roman" w:cs="Times New Roman"/>
          <w:sz w:val="24"/>
          <w:szCs w:val="24"/>
        </w:rPr>
        <w:t xml:space="preserve"> Глава 1. ОБЩИЕ ПОЛОЖЕНИЯ</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1.1. </w:t>
      </w:r>
      <w:proofErr w:type="gramStart"/>
      <w:r w:rsidRPr="00E81B83">
        <w:rPr>
          <w:rFonts w:ascii="Times New Roman" w:hAnsi="Times New Roman" w:cs="Times New Roman"/>
          <w:sz w:val="24"/>
          <w:szCs w:val="24"/>
        </w:rPr>
        <w:t xml:space="preserve">Настоящее Положение о земельном налоге в муниципальном образовании «Тихоновка» (далее - Положение) в соответствии с </w:t>
      </w:r>
      <w:hyperlink r:id="rId8" w:history="1">
        <w:r w:rsidRPr="00E81B83">
          <w:rPr>
            <w:rFonts w:ascii="Times New Roman" w:hAnsi="Times New Roman" w:cs="Times New Roman"/>
            <w:color w:val="0000FF"/>
            <w:sz w:val="24"/>
            <w:szCs w:val="24"/>
          </w:rPr>
          <w:t>главой 31</w:t>
        </w:r>
      </w:hyperlink>
      <w:r w:rsidRPr="00E81B83">
        <w:rPr>
          <w:rFonts w:ascii="Times New Roman" w:hAnsi="Times New Roman" w:cs="Times New Roman"/>
          <w:sz w:val="24"/>
          <w:szCs w:val="24"/>
        </w:rPr>
        <w:t xml:space="preserve"> Налогового кодекса Российской Федерации устанавливает земельный налог (далее - налог) на территории муниципального образования «Тихоновка»,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w:t>
      </w:r>
      <w:proofErr w:type="gramEnd"/>
      <w:r w:rsidRPr="00E81B83">
        <w:rPr>
          <w:rFonts w:ascii="Times New Roman" w:hAnsi="Times New Roman" w:cs="Times New Roman"/>
          <w:sz w:val="24"/>
          <w:szCs w:val="24"/>
        </w:rPr>
        <w:t xml:space="preserve"> налогом суммы для отдельных категорий налогоплательщиков.</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9" w:history="1">
        <w:r w:rsidRPr="00E81B83">
          <w:rPr>
            <w:rFonts w:ascii="Times New Roman" w:hAnsi="Times New Roman" w:cs="Times New Roman"/>
            <w:color w:val="0000FF"/>
            <w:sz w:val="24"/>
            <w:szCs w:val="24"/>
          </w:rPr>
          <w:t>статьей 389</w:t>
        </w:r>
      </w:hyperlink>
      <w:r w:rsidRPr="00E81B83">
        <w:rPr>
          <w:rFonts w:ascii="Times New Roman" w:hAnsi="Times New Roman" w:cs="Times New Roman"/>
          <w:sz w:val="24"/>
          <w:szCs w:val="24"/>
        </w:rPr>
        <w:t xml:space="preserve"> НК РФ, на праве собственности, праве постоянного (бессрочного) пользования или праве пожизненного наследуемого владения.</w:t>
      </w:r>
    </w:p>
    <w:p w:rsidR="00E81B83" w:rsidRPr="00E81B83" w:rsidRDefault="00E81B83" w:rsidP="00E81B83">
      <w:pPr>
        <w:autoSpaceDE w:val="0"/>
        <w:autoSpaceDN w:val="0"/>
        <w:adjustRightInd w:val="0"/>
        <w:jc w:val="center"/>
        <w:outlineLvl w:val="0"/>
        <w:rPr>
          <w:rFonts w:ascii="Times New Roman" w:hAnsi="Times New Roman" w:cs="Times New Roman"/>
          <w:sz w:val="24"/>
          <w:szCs w:val="24"/>
        </w:rPr>
      </w:pPr>
      <w:r w:rsidRPr="00E81B83">
        <w:rPr>
          <w:rFonts w:ascii="Times New Roman" w:hAnsi="Times New Roman" w:cs="Times New Roman"/>
          <w:sz w:val="24"/>
          <w:szCs w:val="24"/>
        </w:rPr>
        <w:t>Глава 2. НАЛОГОВЫЕ СТАВКИ</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2.1. Налоговые ставки устанавливаются в следующих размерах:</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1)  0,3 процента от кадастровой стоимости земельного участка в отношении земельных участков:</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lastRenderedPageBreak/>
        <w:t>-</w:t>
      </w:r>
      <w:proofErr w:type="gramStart"/>
      <w:r w:rsidRPr="00E81B83">
        <w:rPr>
          <w:rFonts w:ascii="Times New Roman" w:hAnsi="Times New Roman" w:cs="Times New Roman"/>
          <w:sz w:val="24"/>
          <w:szCs w:val="24"/>
        </w:rPr>
        <w:t>занятых</w:t>
      </w:r>
      <w:proofErr w:type="gramEnd"/>
      <w:r w:rsidRPr="00E81B83">
        <w:rPr>
          <w:rFonts w:ascii="Times New Roman" w:hAnsi="Times New Roman" w:cs="Times New Roman"/>
          <w:sz w:val="24"/>
          <w:szCs w:val="24"/>
        </w:rPr>
        <w:t xml:space="preserve"> </w:t>
      </w:r>
      <w:hyperlink r:id="rId10" w:history="1">
        <w:r w:rsidRPr="00E81B83">
          <w:rPr>
            <w:rFonts w:ascii="Times New Roman" w:hAnsi="Times New Roman" w:cs="Times New Roman"/>
            <w:sz w:val="24"/>
            <w:szCs w:val="24"/>
          </w:rPr>
          <w:t>жилищным фондом</w:t>
        </w:r>
      </w:hyperlink>
      <w:r w:rsidRPr="00E81B83">
        <w:rPr>
          <w:rFonts w:ascii="Times New Roman" w:hAnsi="Times New Roman" w:cs="Times New Roman"/>
          <w:sz w:val="24"/>
          <w:szCs w:val="24"/>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w:t>
      </w:r>
      <w:proofErr w:type="gramStart"/>
      <w:r w:rsidRPr="00E81B83">
        <w:rPr>
          <w:rFonts w:ascii="Times New Roman" w:hAnsi="Times New Roman" w:cs="Times New Roman"/>
          <w:sz w:val="24"/>
          <w:szCs w:val="24"/>
        </w:rPr>
        <w:t>приобретенных</w:t>
      </w:r>
      <w:proofErr w:type="gramEnd"/>
      <w:r w:rsidRPr="00E81B83">
        <w:rPr>
          <w:rFonts w:ascii="Times New Roman" w:hAnsi="Times New Roman" w:cs="Times New Roman"/>
          <w:sz w:val="24"/>
          <w:szCs w:val="24"/>
        </w:rPr>
        <w:t xml:space="preserve"> (предоставленных) для </w:t>
      </w:r>
      <w:hyperlink r:id="rId11" w:history="1">
        <w:r w:rsidRPr="00E81B83">
          <w:rPr>
            <w:rFonts w:ascii="Times New Roman" w:hAnsi="Times New Roman" w:cs="Times New Roman"/>
            <w:sz w:val="24"/>
            <w:szCs w:val="24"/>
          </w:rPr>
          <w:t>личного подсобного хозяйства</w:t>
        </w:r>
      </w:hyperlink>
      <w:r w:rsidRPr="00E81B83">
        <w:rPr>
          <w:rFonts w:ascii="Times New Roman" w:hAnsi="Times New Roman" w:cs="Times New Roman"/>
          <w:sz w:val="24"/>
          <w:szCs w:val="24"/>
        </w:rPr>
        <w:t>, садоводства, огородничества или животноводства, а также дачного хозяйства;</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 xml:space="preserve">-ограниченных в обороте в соответствии с </w:t>
      </w:r>
      <w:hyperlink r:id="rId12" w:history="1">
        <w:r w:rsidRPr="00E81B83">
          <w:rPr>
            <w:rFonts w:ascii="Times New Roman" w:hAnsi="Times New Roman" w:cs="Times New Roman"/>
            <w:sz w:val="24"/>
            <w:szCs w:val="24"/>
          </w:rPr>
          <w:t>законодательством</w:t>
        </w:r>
      </w:hyperlink>
      <w:r w:rsidRPr="00E81B83">
        <w:rPr>
          <w:rFonts w:ascii="Times New Roman" w:hAnsi="Times New Roman" w:cs="Times New Roman"/>
          <w:sz w:val="24"/>
          <w:szCs w:val="24"/>
        </w:rPr>
        <w:t xml:space="preserve"> Российской Федерации, предоставленных для обеспечения обороны, безопасности и таможенных нужд;</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2)  1,5 процента в отношении прочих земельных участков.</w:t>
      </w:r>
    </w:p>
    <w:p w:rsidR="00E81B83" w:rsidRPr="00E81B83" w:rsidRDefault="00E81B83" w:rsidP="00E81B83">
      <w:pPr>
        <w:autoSpaceDE w:val="0"/>
        <w:autoSpaceDN w:val="0"/>
        <w:adjustRightInd w:val="0"/>
        <w:jc w:val="center"/>
        <w:outlineLvl w:val="0"/>
        <w:rPr>
          <w:rFonts w:ascii="Times New Roman" w:hAnsi="Times New Roman" w:cs="Times New Roman"/>
          <w:sz w:val="24"/>
          <w:szCs w:val="24"/>
        </w:rPr>
      </w:pPr>
      <w:r w:rsidRPr="00E81B83">
        <w:rPr>
          <w:rFonts w:ascii="Times New Roman" w:hAnsi="Times New Roman" w:cs="Times New Roman"/>
          <w:sz w:val="24"/>
          <w:szCs w:val="24"/>
        </w:rPr>
        <w:t>Глава 3. ПОРЯДОК И СРОКИ УПЛАТЫ НАЛОГА И АВАНСОВЫХ ПЛАТЕЖЕЙ</w:t>
      </w:r>
    </w:p>
    <w:p w:rsidR="00E81B83" w:rsidRPr="00E81B83" w:rsidRDefault="00E81B83" w:rsidP="00E81B83">
      <w:pPr>
        <w:autoSpaceDE w:val="0"/>
        <w:autoSpaceDN w:val="0"/>
        <w:adjustRightInd w:val="0"/>
        <w:jc w:val="center"/>
        <w:rPr>
          <w:rFonts w:ascii="Times New Roman" w:hAnsi="Times New Roman" w:cs="Times New Roman"/>
          <w:sz w:val="24"/>
          <w:szCs w:val="24"/>
        </w:rPr>
      </w:pPr>
      <w:r w:rsidRPr="00E81B83">
        <w:rPr>
          <w:rFonts w:ascii="Times New Roman" w:hAnsi="Times New Roman" w:cs="Times New Roman"/>
          <w:sz w:val="24"/>
          <w:szCs w:val="24"/>
        </w:rPr>
        <w:t>ПО НАЛОГУ В ОТНОШЕНИИ НАЛОГОПЛАТЕЛЬЩИКОВ-ОРГАНИЗАЦИЙ</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9" w:history="1">
        <w:r w:rsidRPr="00E81B83">
          <w:rPr>
            <w:rFonts w:ascii="Times New Roman" w:hAnsi="Times New Roman" w:cs="Times New Roman"/>
            <w:color w:val="0000FF"/>
            <w:sz w:val="24"/>
            <w:szCs w:val="24"/>
          </w:rPr>
          <w:t>статьей 389</w:t>
        </w:r>
      </w:hyperlink>
      <w:r w:rsidRPr="00E81B83">
        <w:rPr>
          <w:rFonts w:ascii="Times New Roman" w:hAnsi="Times New Roman" w:cs="Times New Roman"/>
          <w:sz w:val="24"/>
          <w:szCs w:val="24"/>
        </w:rPr>
        <w:t xml:space="preserve"> Налогового кодекса РФ.</w:t>
      </w:r>
    </w:p>
    <w:p w:rsidR="00E81B83" w:rsidRPr="00E81B83" w:rsidRDefault="00E81B83" w:rsidP="00E81B83">
      <w:pPr>
        <w:autoSpaceDE w:val="0"/>
        <w:autoSpaceDN w:val="0"/>
        <w:adjustRightInd w:val="0"/>
        <w:jc w:val="center"/>
        <w:outlineLvl w:val="0"/>
        <w:rPr>
          <w:rFonts w:ascii="Times New Roman" w:hAnsi="Times New Roman" w:cs="Times New Roman"/>
          <w:sz w:val="24"/>
          <w:szCs w:val="24"/>
        </w:rPr>
      </w:pPr>
      <w:r w:rsidRPr="00E81B83">
        <w:rPr>
          <w:rFonts w:ascii="Times New Roman" w:hAnsi="Times New Roman" w:cs="Times New Roman"/>
          <w:sz w:val="24"/>
          <w:szCs w:val="24"/>
        </w:rPr>
        <w:t>Глава 4. НАЛОГОВЫЕ ЛЬГОТЫ</w:t>
      </w:r>
      <w:bookmarkStart w:id="7" w:name="Par26"/>
      <w:bookmarkEnd w:id="7"/>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4. Установить, что на территории муниципального образования " Тихоновка " применяются льготы, установленные </w:t>
      </w:r>
      <w:hyperlink r:id="rId13" w:history="1">
        <w:r w:rsidRPr="00E81B83">
          <w:rPr>
            <w:rFonts w:ascii="Times New Roman" w:hAnsi="Times New Roman" w:cs="Times New Roman"/>
            <w:sz w:val="24"/>
            <w:szCs w:val="24"/>
          </w:rPr>
          <w:t>ст. 395</w:t>
        </w:r>
      </w:hyperlink>
      <w:r w:rsidRPr="00E81B83">
        <w:rPr>
          <w:rFonts w:ascii="Times New Roman" w:hAnsi="Times New Roman" w:cs="Times New Roman"/>
          <w:sz w:val="24"/>
          <w:szCs w:val="24"/>
        </w:rPr>
        <w:t xml:space="preserve"> Налогового кодекса Российской Федерации.</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4.1. Право на дополнительную льготу имеют следующие категории налогоплательщиков:</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4.1.1. Организации и физические лица, установленные </w:t>
      </w:r>
      <w:hyperlink r:id="rId14" w:history="1">
        <w:r w:rsidRPr="00E81B83">
          <w:rPr>
            <w:rFonts w:ascii="Times New Roman" w:hAnsi="Times New Roman" w:cs="Times New Roman"/>
            <w:sz w:val="24"/>
            <w:szCs w:val="24"/>
          </w:rPr>
          <w:t>статьей 395</w:t>
        </w:r>
      </w:hyperlink>
      <w:r w:rsidRPr="00E81B83">
        <w:rPr>
          <w:rFonts w:ascii="Times New Roman" w:hAnsi="Times New Roman" w:cs="Times New Roman"/>
          <w:sz w:val="24"/>
          <w:szCs w:val="24"/>
        </w:rPr>
        <w:t xml:space="preserve"> Налогового кодекса Российской Федерации.</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4.1.2. Ветераны и инвалиды Великой Отечественной войны, проживающие на территории МО «Тихоновка».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4.2. Налогоплательщики - физические лица, имеющие право на налоговые льготы, в том числе в виде уменьшения налоговой базы на не облагаемую налогом сумму, </w:t>
      </w:r>
      <w:r w:rsidRPr="00E81B83">
        <w:rPr>
          <w:rFonts w:ascii="Times New Roman" w:hAnsi="Times New Roman" w:cs="Times New Roman"/>
          <w:sz w:val="24"/>
          <w:szCs w:val="24"/>
        </w:rPr>
        <w:lastRenderedPageBreak/>
        <w:t>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РОССИЙСКАЯ ФЕДЕРАЦИЯ</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ИРКУТСКАЯ ОБЛАСТЬ</w:t>
      </w:r>
    </w:p>
    <w:p w:rsidR="00E81B83" w:rsidRPr="00E81B83" w:rsidRDefault="00E81B83" w:rsidP="00E81B83">
      <w:pPr>
        <w:pStyle w:val="ConsPlusNormal"/>
        <w:jc w:val="center"/>
        <w:rPr>
          <w:rFonts w:ascii="Times New Roman" w:hAnsi="Times New Roman" w:cs="Times New Roman"/>
          <w:sz w:val="24"/>
          <w:szCs w:val="24"/>
        </w:rPr>
      </w:pPr>
      <w:r w:rsidRPr="00E81B83">
        <w:rPr>
          <w:rFonts w:ascii="Times New Roman" w:hAnsi="Times New Roman" w:cs="Times New Roman"/>
          <w:sz w:val="24"/>
          <w:szCs w:val="24"/>
        </w:rPr>
        <w:t>БОХАНСКИЙ РАЙОН</w:t>
      </w:r>
    </w:p>
    <w:p w:rsidR="00E81B83" w:rsidRPr="00E81B83" w:rsidRDefault="00E81B83" w:rsidP="00E81B83">
      <w:pPr>
        <w:pStyle w:val="ConsPlusNormal"/>
        <w:ind w:firstLine="4140"/>
        <w:jc w:val="center"/>
        <w:rPr>
          <w:rFonts w:ascii="Times New Roman" w:hAnsi="Times New Roman" w:cs="Times New Roman"/>
          <w:sz w:val="24"/>
          <w:szCs w:val="24"/>
        </w:rPr>
      </w:pPr>
    </w:p>
    <w:p w:rsidR="00E81B83" w:rsidRPr="00E81B83" w:rsidRDefault="00E81B83" w:rsidP="00E81B83">
      <w:pPr>
        <w:pStyle w:val="ConsPlusTitle"/>
        <w:jc w:val="center"/>
        <w:outlineLvl w:val="0"/>
        <w:rPr>
          <w:rFonts w:ascii="Times New Roman" w:hAnsi="Times New Roman" w:cs="Times New Roman"/>
          <w:b w:val="0"/>
          <w:sz w:val="24"/>
          <w:szCs w:val="24"/>
        </w:rPr>
      </w:pPr>
      <w:r w:rsidRPr="00E81B83">
        <w:rPr>
          <w:rFonts w:ascii="Times New Roman" w:hAnsi="Times New Roman" w:cs="Times New Roman"/>
          <w:b w:val="0"/>
          <w:sz w:val="24"/>
          <w:szCs w:val="24"/>
        </w:rPr>
        <w:t>ДУМА МУНИЦИПАЛЬНОГО ОБРАЗОВАНИЯ «ТИХОНОВКА»</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РЕШЕНИЕ № 158</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tabs>
          <w:tab w:val="left" w:pos="585"/>
        </w:tabs>
        <w:rPr>
          <w:rFonts w:ascii="Times New Roman" w:hAnsi="Times New Roman" w:cs="Times New Roman"/>
          <w:b w:val="0"/>
          <w:sz w:val="24"/>
          <w:szCs w:val="24"/>
        </w:rPr>
      </w:pPr>
      <w:r w:rsidRPr="00E81B83">
        <w:rPr>
          <w:rFonts w:ascii="Times New Roman" w:hAnsi="Times New Roman" w:cs="Times New Roman"/>
          <w:b w:val="0"/>
          <w:sz w:val="24"/>
          <w:szCs w:val="24"/>
        </w:rPr>
        <w:t>27.10.2017 г.                                                                                                   с. Тихоновка</w:t>
      </w:r>
    </w:p>
    <w:p w:rsidR="00E81B83" w:rsidRPr="00E81B83" w:rsidRDefault="00E81B83" w:rsidP="00E81B83">
      <w:pPr>
        <w:tabs>
          <w:tab w:val="left" w:pos="1260"/>
        </w:tabs>
        <w:spacing w:after="0"/>
        <w:jc w:val="both"/>
        <w:rPr>
          <w:rFonts w:ascii="Times New Roman" w:hAnsi="Times New Roman" w:cs="Times New Roman"/>
          <w:sz w:val="24"/>
          <w:szCs w:val="24"/>
        </w:rPr>
      </w:pPr>
      <w:r w:rsidRPr="00E81B83">
        <w:rPr>
          <w:rFonts w:ascii="Times New Roman" w:hAnsi="Times New Roman" w:cs="Times New Roman"/>
          <w:sz w:val="24"/>
          <w:szCs w:val="24"/>
        </w:rPr>
        <w:t>«О налоге на имущество физических лиц</w:t>
      </w:r>
    </w:p>
    <w:p w:rsidR="00E81B83" w:rsidRPr="00E81B83" w:rsidRDefault="00E81B83" w:rsidP="00E81B83">
      <w:pPr>
        <w:tabs>
          <w:tab w:val="left" w:pos="1260"/>
        </w:tabs>
        <w:spacing w:after="0"/>
        <w:jc w:val="both"/>
        <w:rPr>
          <w:rFonts w:ascii="Times New Roman" w:hAnsi="Times New Roman" w:cs="Times New Roman"/>
          <w:sz w:val="24"/>
          <w:szCs w:val="24"/>
        </w:rPr>
      </w:pPr>
      <w:r w:rsidRPr="00E81B83">
        <w:rPr>
          <w:rFonts w:ascii="Times New Roman" w:hAnsi="Times New Roman" w:cs="Times New Roman"/>
          <w:sz w:val="24"/>
          <w:szCs w:val="24"/>
        </w:rPr>
        <w:t>на территории МО «Тихоновка»</w:t>
      </w:r>
    </w:p>
    <w:p w:rsidR="00E81B83" w:rsidRPr="00E81B83" w:rsidRDefault="00E81B83" w:rsidP="00E81B83">
      <w:pPr>
        <w:tabs>
          <w:tab w:val="left" w:pos="1260"/>
        </w:tabs>
        <w:jc w:val="both"/>
        <w:rPr>
          <w:rFonts w:ascii="Times New Roman" w:hAnsi="Times New Roman" w:cs="Times New Roman"/>
          <w:sz w:val="24"/>
          <w:szCs w:val="24"/>
        </w:rPr>
      </w:pPr>
    </w:p>
    <w:p w:rsidR="00E81B83" w:rsidRPr="00E81B83" w:rsidRDefault="00E81B83" w:rsidP="00E81B83">
      <w:pPr>
        <w:tabs>
          <w:tab w:val="left" w:pos="1260"/>
        </w:tabs>
        <w:ind w:firstLine="720"/>
        <w:jc w:val="both"/>
        <w:rPr>
          <w:rFonts w:ascii="Times New Roman" w:hAnsi="Times New Roman" w:cs="Times New Roman"/>
          <w:sz w:val="24"/>
          <w:szCs w:val="24"/>
        </w:rPr>
      </w:pPr>
      <w:r w:rsidRPr="00E81B83">
        <w:rPr>
          <w:rFonts w:ascii="Times New Roman" w:hAnsi="Times New Roman" w:cs="Times New Roman"/>
          <w:sz w:val="24"/>
          <w:szCs w:val="24"/>
        </w:rPr>
        <w:t xml:space="preserve">Руководствуясь </w:t>
      </w:r>
      <w:hyperlink r:id="rId15" w:history="1">
        <w:r w:rsidRPr="00E81B83">
          <w:rPr>
            <w:rFonts w:ascii="Times New Roman" w:hAnsi="Times New Roman" w:cs="Times New Roman"/>
            <w:sz w:val="24"/>
            <w:szCs w:val="24"/>
          </w:rPr>
          <w:t>п. 1 ст. 4</w:t>
        </w:r>
      </w:hyperlink>
      <w:r w:rsidRPr="00E81B83">
        <w:rPr>
          <w:rFonts w:ascii="Times New Roman" w:hAnsi="Times New Roman" w:cs="Times New Roman"/>
          <w:sz w:val="24"/>
          <w:szCs w:val="24"/>
        </w:rPr>
        <w:t xml:space="preserve">, </w:t>
      </w:r>
      <w:hyperlink r:id="rId16" w:history="1">
        <w:r w:rsidRPr="00E81B83">
          <w:rPr>
            <w:rFonts w:ascii="Times New Roman" w:hAnsi="Times New Roman" w:cs="Times New Roman"/>
            <w:sz w:val="24"/>
            <w:szCs w:val="24"/>
          </w:rPr>
          <w:t>ст. 5</w:t>
        </w:r>
      </w:hyperlink>
      <w:r w:rsidRPr="00E81B83">
        <w:rPr>
          <w:rFonts w:ascii="Times New Roman" w:hAnsi="Times New Roman" w:cs="Times New Roman"/>
          <w:sz w:val="24"/>
          <w:szCs w:val="24"/>
        </w:rPr>
        <w:t xml:space="preserve">, </w:t>
      </w:r>
      <w:hyperlink r:id="rId17" w:history="1">
        <w:r w:rsidRPr="00E81B83">
          <w:rPr>
            <w:rFonts w:ascii="Times New Roman" w:hAnsi="Times New Roman" w:cs="Times New Roman"/>
            <w:sz w:val="24"/>
            <w:szCs w:val="24"/>
          </w:rPr>
          <w:t>п. 4 ст. 12</w:t>
        </w:r>
      </w:hyperlink>
      <w:r w:rsidRPr="00E81B83">
        <w:rPr>
          <w:rFonts w:ascii="Times New Roman" w:hAnsi="Times New Roman" w:cs="Times New Roman"/>
          <w:sz w:val="24"/>
          <w:szCs w:val="24"/>
        </w:rPr>
        <w:t xml:space="preserve">, </w:t>
      </w:r>
      <w:hyperlink r:id="rId18" w:history="1">
        <w:r w:rsidRPr="00E81B83">
          <w:rPr>
            <w:rFonts w:ascii="Times New Roman" w:hAnsi="Times New Roman" w:cs="Times New Roman"/>
            <w:sz w:val="24"/>
            <w:szCs w:val="24"/>
          </w:rPr>
          <w:t>ст.ст. 15</w:t>
        </w:r>
      </w:hyperlink>
      <w:r w:rsidRPr="00E81B83">
        <w:rPr>
          <w:rFonts w:ascii="Times New Roman" w:hAnsi="Times New Roman" w:cs="Times New Roman"/>
          <w:sz w:val="24"/>
          <w:szCs w:val="24"/>
        </w:rPr>
        <w:t xml:space="preserve">, </w:t>
      </w:r>
      <w:hyperlink r:id="rId19" w:history="1">
        <w:r w:rsidRPr="00E81B83">
          <w:rPr>
            <w:rFonts w:ascii="Times New Roman" w:hAnsi="Times New Roman" w:cs="Times New Roman"/>
            <w:sz w:val="24"/>
            <w:szCs w:val="24"/>
          </w:rPr>
          <w:t>17</w:t>
        </w:r>
      </w:hyperlink>
      <w:r w:rsidRPr="00E81B83">
        <w:rPr>
          <w:rFonts w:ascii="Times New Roman" w:hAnsi="Times New Roman" w:cs="Times New Roman"/>
          <w:sz w:val="24"/>
          <w:szCs w:val="24"/>
        </w:rPr>
        <w:t xml:space="preserve">, главой 32 «Налог на имущество физических лиц» Налогового кодекса РФ, </w:t>
      </w:r>
      <w:hyperlink r:id="rId20" w:history="1">
        <w:r w:rsidRPr="00E81B83">
          <w:rPr>
            <w:rFonts w:ascii="Times New Roman" w:hAnsi="Times New Roman" w:cs="Times New Roman"/>
            <w:sz w:val="24"/>
            <w:szCs w:val="24"/>
          </w:rPr>
          <w:t>ст.ст. 1</w:t>
        </w:r>
      </w:hyperlink>
      <w:r w:rsidRPr="00E81B83">
        <w:rPr>
          <w:rFonts w:ascii="Times New Roman" w:hAnsi="Times New Roman" w:cs="Times New Roman"/>
          <w:sz w:val="24"/>
          <w:szCs w:val="24"/>
        </w:rPr>
        <w:t xml:space="preserve">4, </w:t>
      </w:r>
      <w:hyperlink r:id="rId21" w:history="1">
        <w:r w:rsidRPr="00E81B83">
          <w:rPr>
            <w:rFonts w:ascii="Times New Roman" w:hAnsi="Times New Roman" w:cs="Times New Roman"/>
            <w:sz w:val="24"/>
            <w:szCs w:val="24"/>
          </w:rPr>
          <w:t>17,</w:t>
        </w:r>
      </w:hyperlink>
      <w:r w:rsidRPr="00E81B83">
        <w:rPr>
          <w:rFonts w:ascii="Times New Roman" w:hAnsi="Times New Roman" w:cs="Times New Roman"/>
          <w:sz w:val="24"/>
          <w:szCs w:val="24"/>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roofErr w:type="gramStart"/>
      <w:r w:rsidRPr="00E81B83">
        <w:rPr>
          <w:rFonts w:ascii="Times New Roman" w:hAnsi="Times New Roman" w:cs="Times New Roman"/>
          <w:sz w:val="24"/>
          <w:szCs w:val="24"/>
        </w:rPr>
        <w:t xml:space="preserve"> ,</w:t>
      </w:r>
      <w:proofErr w:type="gramEnd"/>
      <w:r w:rsidRPr="00E81B83">
        <w:rPr>
          <w:rFonts w:ascii="Times New Roman" w:hAnsi="Times New Roman" w:cs="Times New Roman"/>
          <w:sz w:val="24"/>
          <w:szCs w:val="24"/>
        </w:rPr>
        <w:t>Дума МО «Тихоновка»</w:t>
      </w:r>
    </w:p>
    <w:p w:rsidR="00E81B83" w:rsidRPr="00E81B83" w:rsidRDefault="00E81B83" w:rsidP="00E81B83">
      <w:pPr>
        <w:tabs>
          <w:tab w:val="left" w:pos="1260"/>
        </w:tabs>
        <w:ind w:left="720"/>
        <w:jc w:val="center"/>
        <w:rPr>
          <w:rFonts w:ascii="Times New Roman" w:hAnsi="Times New Roman" w:cs="Times New Roman"/>
          <w:sz w:val="24"/>
          <w:szCs w:val="24"/>
        </w:rPr>
      </w:pPr>
      <w:r w:rsidRPr="00E81B83">
        <w:rPr>
          <w:rFonts w:ascii="Times New Roman" w:hAnsi="Times New Roman" w:cs="Times New Roman"/>
          <w:sz w:val="24"/>
          <w:szCs w:val="24"/>
        </w:rPr>
        <w:t>РЕШИЛА: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1. Установить и ввести в действие с 1 января 2018 г., налог на имущество физических лиц на территории муниципального образования «Тихоновка».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2. Утвердить Положение о налоге на имущество физических лиц на территории муниципального образования «Тихоновка» (Приложение № 1).</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3. Настоящее решение вступает в силу с 1 января 2018 г., но не ранее, чем по истечении одного месяца со дня его официального опубликования.</w:t>
      </w:r>
    </w:p>
    <w:p w:rsidR="00E81B83" w:rsidRPr="00E81B83" w:rsidRDefault="00E81B83" w:rsidP="00E81B83">
      <w:pPr>
        <w:tabs>
          <w:tab w:val="left" w:pos="1260"/>
        </w:tabs>
        <w:jc w:val="both"/>
        <w:rPr>
          <w:rFonts w:ascii="Times New Roman" w:hAnsi="Times New Roman" w:cs="Times New Roman"/>
          <w:sz w:val="24"/>
          <w:szCs w:val="24"/>
        </w:rPr>
      </w:pPr>
      <w:r>
        <w:rPr>
          <w:rFonts w:ascii="Times New Roman" w:hAnsi="Times New Roman" w:cs="Times New Roman"/>
          <w:sz w:val="24"/>
          <w:szCs w:val="24"/>
        </w:rPr>
        <w:t xml:space="preserve">         </w:t>
      </w:r>
      <w:r w:rsidRPr="00E81B83">
        <w:rPr>
          <w:rFonts w:ascii="Times New Roman" w:hAnsi="Times New Roman" w:cs="Times New Roman"/>
          <w:sz w:val="24"/>
          <w:szCs w:val="24"/>
        </w:rPr>
        <w:t>4. Признать утратившим силу со дня вступления в силу настоящего решения, решение Думы МО «Тихоновка» от 12.11.2014 г. № 33 «О налоге на имущество физических лиц</w:t>
      </w:r>
      <w:proofErr w:type="gramStart"/>
      <w:r w:rsidRPr="00E81B83">
        <w:rPr>
          <w:rFonts w:ascii="Times New Roman" w:hAnsi="Times New Roman" w:cs="Times New Roman"/>
          <w:sz w:val="24"/>
          <w:szCs w:val="24"/>
        </w:rPr>
        <w:t>.»</w:t>
      </w:r>
      <w:proofErr w:type="gramEnd"/>
    </w:p>
    <w:p w:rsidR="00E81B83" w:rsidRPr="00E81B83" w:rsidRDefault="00E81B83" w:rsidP="00E81B83">
      <w:pPr>
        <w:autoSpaceDE w:val="0"/>
        <w:autoSpaceDN w:val="0"/>
        <w:adjustRightInd w:val="0"/>
        <w:jc w:val="both"/>
        <w:rPr>
          <w:rFonts w:ascii="Times New Roman" w:hAnsi="Times New Roman" w:cs="Times New Roman"/>
          <w:sz w:val="24"/>
          <w:szCs w:val="24"/>
        </w:rPr>
      </w:pP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5. Администрации МО «Тихоновка» опубликовать настоящее решение с приложением в муниципальном Вестнике МО «Тихоновка» и на официальном сайте МО «Боханский район» в информационно-телекоммуникационной сети Интернет.</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6. В течение 5 дней с момента принятия направить настоящее решение в МИ ФНС № 16</w:t>
      </w:r>
      <w:r>
        <w:rPr>
          <w:rFonts w:ascii="Times New Roman" w:hAnsi="Times New Roman" w:cs="Times New Roman"/>
          <w:sz w:val="24"/>
          <w:szCs w:val="24"/>
        </w:rPr>
        <w:t xml:space="preserve"> по Иркутской области.</w:t>
      </w:r>
    </w:p>
    <w:p w:rsidR="00E81B83" w:rsidRPr="00E81B83" w:rsidRDefault="00E81B83" w:rsidP="00E81B83">
      <w:pPr>
        <w:tabs>
          <w:tab w:val="left" w:pos="708"/>
          <w:tab w:val="left" w:pos="1416"/>
          <w:tab w:val="left" w:pos="2124"/>
          <w:tab w:val="left" w:pos="2832"/>
          <w:tab w:val="left" w:pos="6390"/>
        </w:tabs>
        <w:autoSpaceDE w:val="0"/>
        <w:autoSpaceDN w:val="0"/>
        <w:adjustRightInd w:val="0"/>
        <w:jc w:val="both"/>
        <w:rPr>
          <w:rFonts w:ascii="Times New Roman" w:hAnsi="Times New Roman" w:cs="Times New Roman"/>
          <w:sz w:val="24"/>
          <w:szCs w:val="24"/>
        </w:rPr>
      </w:pPr>
      <w:r w:rsidRPr="00E81B83">
        <w:rPr>
          <w:rFonts w:ascii="Times New Roman" w:hAnsi="Times New Roman" w:cs="Times New Roman"/>
          <w:sz w:val="24"/>
          <w:szCs w:val="24"/>
        </w:rPr>
        <w:t xml:space="preserve">    Глава МО «Тихоновка», председатель Думы МО «Тихоновка» ____________________</w:t>
      </w:r>
    </w:p>
    <w:p w:rsidR="00E81B83" w:rsidRPr="00E81B83" w:rsidRDefault="00E81B83" w:rsidP="00E81B83">
      <w:pPr>
        <w:tabs>
          <w:tab w:val="left" w:pos="708"/>
          <w:tab w:val="left" w:pos="1416"/>
          <w:tab w:val="left" w:pos="2124"/>
          <w:tab w:val="left" w:pos="2832"/>
          <w:tab w:val="left" w:pos="6390"/>
        </w:tabs>
        <w:autoSpaceDE w:val="0"/>
        <w:autoSpaceDN w:val="0"/>
        <w:adjustRightInd w:val="0"/>
        <w:jc w:val="both"/>
        <w:rPr>
          <w:rFonts w:ascii="Times New Roman" w:hAnsi="Times New Roman" w:cs="Times New Roman"/>
          <w:sz w:val="24"/>
          <w:szCs w:val="24"/>
        </w:rPr>
      </w:pPr>
      <w:r w:rsidRPr="00E81B83">
        <w:rPr>
          <w:rFonts w:ascii="Times New Roman" w:hAnsi="Times New Roman" w:cs="Times New Roman"/>
          <w:sz w:val="24"/>
          <w:szCs w:val="24"/>
        </w:rPr>
        <w:t xml:space="preserve">                                                                                                                   М.В. Скоробогатова</w:t>
      </w:r>
      <w:r w:rsidRPr="00E81B83">
        <w:rPr>
          <w:rFonts w:ascii="Times New Roman" w:hAnsi="Times New Roman" w:cs="Times New Roman"/>
          <w:sz w:val="24"/>
          <w:szCs w:val="24"/>
        </w:rPr>
        <w:tab/>
      </w:r>
      <w:r>
        <w:rPr>
          <w:rFonts w:ascii="Times New Roman" w:hAnsi="Times New Roman" w:cs="Times New Roman"/>
          <w:sz w:val="24"/>
          <w:szCs w:val="24"/>
        </w:rPr>
        <w:t xml:space="preserve"> </w:t>
      </w:r>
    </w:p>
    <w:p w:rsidR="00E81B83" w:rsidRPr="00E81B83" w:rsidRDefault="00E81B83" w:rsidP="00E81B83">
      <w:pPr>
        <w:pStyle w:val="ConsPlusTitle"/>
        <w:ind w:firstLine="4860"/>
        <w:jc w:val="right"/>
        <w:rPr>
          <w:rFonts w:ascii="Times New Roman" w:hAnsi="Times New Roman" w:cs="Times New Roman"/>
          <w:b w:val="0"/>
          <w:sz w:val="24"/>
          <w:szCs w:val="24"/>
        </w:rPr>
      </w:pP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Приложение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к решению Думы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 xml:space="preserve">МО «Тихоновка» </w:t>
      </w:r>
    </w:p>
    <w:p w:rsidR="00E81B83" w:rsidRPr="00E81B83" w:rsidRDefault="00E81B83" w:rsidP="00E81B83">
      <w:pPr>
        <w:pStyle w:val="ConsPlusTitle"/>
        <w:ind w:firstLine="4860"/>
        <w:jc w:val="right"/>
        <w:rPr>
          <w:rFonts w:ascii="Times New Roman" w:hAnsi="Times New Roman" w:cs="Times New Roman"/>
          <w:b w:val="0"/>
          <w:sz w:val="24"/>
          <w:szCs w:val="24"/>
        </w:rPr>
      </w:pPr>
      <w:r w:rsidRPr="00E81B83">
        <w:rPr>
          <w:rFonts w:ascii="Times New Roman" w:hAnsi="Times New Roman" w:cs="Times New Roman"/>
          <w:b w:val="0"/>
          <w:sz w:val="24"/>
          <w:szCs w:val="24"/>
        </w:rPr>
        <w:t>от 27.10.2017 г. № 158</w:t>
      </w:r>
    </w:p>
    <w:p w:rsidR="00E81B83" w:rsidRPr="00E81B83" w:rsidRDefault="00E81B83" w:rsidP="00E81B83">
      <w:pPr>
        <w:pStyle w:val="ConsPlusTitle"/>
        <w:jc w:val="center"/>
        <w:rPr>
          <w:rFonts w:ascii="Times New Roman" w:hAnsi="Times New Roman" w:cs="Times New Roman"/>
          <w:b w:val="0"/>
          <w:sz w:val="24"/>
          <w:szCs w:val="24"/>
        </w:rPr>
      </w:pP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ПОЛОЖЕНИЕ О НАЛОГЕ НА ИМУЩЕСТВО ФИЗИЧЕСКИХ ЛИЦ</w:t>
      </w:r>
    </w:p>
    <w:p w:rsidR="00E81B83" w:rsidRPr="00E81B83" w:rsidRDefault="00E81B83" w:rsidP="00E81B83">
      <w:pPr>
        <w:pStyle w:val="ConsPlusTitle"/>
        <w:jc w:val="center"/>
        <w:rPr>
          <w:rFonts w:ascii="Times New Roman" w:hAnsi="Times New Roman" w:cs="Times New Roman"/>
          <w:b w:val="0"/>
          <w:sz w:val="24"/>
          <w:szCs w:val="24"/>
        </w:rPr>
      </w:pPr>
      <w:r w:rsidRPr="00E81B83">
        <w:rPr>
          <w:rFonts w:ascii="Times New Roman" w:hAnsi="Times New Roman" w:cs="Times New Roman"/>
          <w:b w:val="0"/>
          <w:sz w:val="24"/>
          <w:szCs w:val="24"/>
        </w:rPr>
        <w:t>НА ТЕРРИТОРИИ МУНИЦИПАЛЬНОГО ОБРАЗОВАНИЯ «ТИХОНОВКА»</w:t>
      </w:r>
    </w:p>
    <w:p w:rsidR="00E81B83" w:rsidRPr="00E81B83" w:rsidRDefault="00E81B83" w:rsidP="00E81B83">
      <w:pPr>
        <w:ind w:firstLine="720"/>
        <w:jc w:val="both"/>
        <w:rPr>
          <w:rFonts w:ascii="Times New Roman" w:hAnsi="Times New Roman" w:cs="Times New Roman"/>
          <w:sz w:val="24"/>
          <w:szCs w:val="24"/>
        </w:rPr>
      </w:pPr>
    </w:p>
    <w:p w:rsidR="00E81B83" w:rsidRPr="00E81B83" w:rsidRDefault="00E81B83" w:rsidP="00E81B83">
      <w:pPr>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sidRPr="00E81B83">
        <w:rPr>
          <w:rFonts w:ascii="Times New Roman" w:hAnsi="Times New Roman" w:cs="Times New Roman"/>
          <w:sz w:val="24"/>
          <w:szCs w:val="24"/>
        </w:rPr>
        <w:t>ОБЩИЕ ПОЛОЖЕНИЯ</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Настоящим Положением в соответствии с Налоговым кодексом Российской Федерации на территории муниципального образования «Тихоновка»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E81B83" w:rsidRPr="00E81B83" w:rsidRDefault="00E81B83" w:rsidP="00E81B83">
      <w:pPr>
        <w:numPr>
          <w:ilvl w:val="0"/>
          <w:numId w:val="1"/>
        </w:numPr>
        <w:autoSpaceDE w:val="0"/>
        <w:autoSpaceDN w:val="0"/>
        <w:adjustRightInd w:val="0"/>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НАЛОГОПЛАТЕЛЬЩИКИ</w:t>
      </w:r>
    </w:p>
    <w:p w:rsidR="00E81B83" w:rsidRPr="00E81B83" w:rsidRDefault="00E81B83" w:rsidP="00E81B83">
      <w:pPr>
        <w:autoSpaceDE w:val="0"/>
        <w:autoSpaceDN w:val="0"/>
        <w:adjustRightInd w:val="0"/>
        <w:ind w:firstLine="540"/>
        <w:jc w:val="both"/>
        <w:rPr>
          <w:rFonts w:ascii="Times New Roman" w:hAnsi="Times New Roman" w:cs="Times New Roman"/>
          <w:sz w:val="24"/>
          <w:szCs w:val="24"/>
          <w:shd w:val="clear" w:color="auto" w:fill="FFFFFF"/>
        </w:rPr>
      </w:pPr>
      <w:r w:rsidRPr="00E81B83">
        <w:rPr>
          <w:rFonts w:ascii="Times New Roman" w:hAnsi="Times New Roman" w:cs="Times New Roman"/>
          <w:sz w:val="24"/>
          <w:szCs w:val="24"/>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E81B83">
        <w:rPr>
          <w:rStyle w:val="apple-converted-space"/>
          <w:rFonts w:ascii="Times New Roman" w:hAnsi="Times New Roman" w:cs="Times New Roman"/>
          <w:sz w:val="24"/>
          <w:szCs w:val="24"/>
          <w:shd w:val="clear" w:color="auto" w:fill="FFFFFF"/>
        </w:rPr>
        <w:t> </w:t>
      </w:r>
      <w:hyperlink r:id="rId22" w:anchor="dst10324" w:history="1">
        <w:r w:rsidRPr="00E81B83">
          <w:rPr>
            <w:rStyle w:val="a6"/>
            <w:rFonts w:ascii="Times New Roman" w:hAnsi="Times New Roman" w:cs="Times New Roman"/>
            <w:sz w:val="24"/>
            <w:szCs w:val="24"/>
            <w:shd w:val="clear" w:color="auto" w:fill="FFFFFF"/>
          </w:rPr>
          <w:t>статьей 401</w:t>
        </w:r>
      </w:hyperlink>
      <w:r w:rsidRPr="00E81B83">
        <w:rPr>
          <w:rStyle w:val="apple-converted-space"/>
          <w:rFonts w:ascii="Times New Roman" w:hAnsi="Times New Roman" w:cs="Times New Roman"/>
          <w:sz w:val="24"/>
          <w:szCs w:val="24"/>
          <w:shd w:val="clear" w:color="auto" w:fill="FFFFFF"/>
        </w:rPr>
        <w:t> </w:t>
      </w:r>
      <w:r w:rsidRPr="00E81B83">
        <w:rPr>
          <w:rFonts w:ascii="Times New Roman" w:hAnsi="Times New Roman" w:cs="Times New Roman"/>
          <w:sz w:val="24"/>
          <w:szCs w:val="24"/>
          <w:shd w:val="clear" w:color="auto" w:fill="FFFFFF"/>
        </w:rPr>
        <w:t>Налогового Кодекса.</w:t>
      </w:r>
    </w:p>
    <w:p w:rsidR="00E81B83" w:rsidRPr="00E81B83" w:rsidRDefault="00E81B83" w:rsidP="00E81B83">
      <w:pPr>
        <w:autoSpaceDE w:val="0"/>
        <w:autoSpaceDN w:val="0"/>
        <w:adjustRightInd w:val="0"/>
        <w:ind w:firstLine="540"/>
        <w:jc w:val="both"/>
        <w:rPr>
          <w:rFonts w:ascii="Times New Roman" w:hAnsi="Times New Roman" w:cs="Times New Roman"/>
          <w:sz w:val="24"/>
          <w:szCs w:val="24"/>
          <w:shd w:val="clear" w:color="auto" w:fill="FFFFFF"/>
        </w:rPr>
      </w:pPr>
      <w:r w:rsidRPr="00E81B83">
        <w:rPr>
          <w:rFonts w:ascii="Times New Roman" w:hAnsi="Times New Roman" w:cs="Times New Roman"/>
          <w:sz w:val="24"/>
          <w:szCs w:val="24"/>
          <w:shd w:val="clear" w:color="auto" w:fill="FFFFFF"/>
        </w:rPr>
        <w:t xml:space="preserve">                                            3. ОБЪЕКТ НАЛОГООБЛОЖЕНИЯ</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3.1. Объектом налогообложения признается расположенное в пределах поселения следующее имущество:</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1) жилой дом;</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2) квартира, комната;</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 xml:space="preserve">3) гараж, </w:t>
      </w:r>
      <w:proofErr w:type="spellStart"/>
      <w:r w:rsidRPr="00E81B83">
        <w:rPr>
          <w:rFonts w:ascii="Times New Roman" w:hAnsi="Times New Roman" w:cs="Times New Roman"/>
          <w:sz w:val="24"/>
          <w:szCs w:val="24"/>
        </w:rPr>
        <w:t>машино-место</w:t>
      </w:r>
      <w:proofErr w:type="spellEnd"/>
      <w:r w:rsidRPr="00E81B83">
        <w:rPr>
          <w:rFonts w:ascii="Times New Roman" w:hAnsi="Times New Roman" w:cs="Times New Roman"/>
          <w:sz w:val="24"/>
          <w:szCs w:val="24"/>
        </w:rPr>
        <w:t>;</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4) единый недвижимый комплекс;</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5) объект незавершенного строительства;</w:t>
      </w:r>
    </w:p>
    <w:p w:rsidR="00E81B83" w:rsidRPr="00E81B83" w:rsidRDefault="00E81B83" w:rsidP="00E81B83">
      <w:pPr>
        <w:autoSpaceDE w:val="0"/>
        <w:autoSpaceDN w:val="0"/>
        <w:adjustRightInd w:val="0"/>
        <w:ind w:firstLine="539"/>
        <w:jc w:val="both"/>
        <w:rPr>
          <w:rFonts w:ascii="Times New Roman" w:hAnsi="Times New Roman" w:cs="Times New Roman"/>
          <w:sz w:val="24"/>
          <w:szCs w:val="24"/>
        </w:rPr>
      </w:pPr>
      <w:r w:rsidRPr="00E81B83">
        <w:rPr>
          <w:rFonts w:ascii="Times New Roman" w:hAnsi="Times New Roman" w:cs="Times New Roman"/>
          <w:sz w:val="24"/>
          <w:szCs w:val="24"/>
        </w:rPr>
        <w:t>6) иные здание, строение, сооружение, помещение.</w:t>
      </w:r>
    </w:p>
    <w:p w:rsidR="00E81B83" w:rsidRPr="00E81B83" w:rsidRDefault="00E81B83" w:rsidP="00E81B83">
      <w:pPr>
        <w:autoSpaceDE w:val="0"/>
        <w:autoSpaceDN w:val="0"/>
        <w:adjustRightInd w:val="0"/>
        <w:spacing w:before="24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3.2. Дома и </w:t>
      </w:r>
      <w:hyperlink r:id="rId23" w:history="1">
        <w:r w:rsidRPr="00E81B83">
          <w:rPr>
            <w:rFonts w:ascii="Times New Roman" w:hAnsi="Times New Roman" w:cs="Times New Roman"/>
            <w:sz w:val="24"/>
            <w:szCs w:val="24"/>
          </w:rPr>
          <w:t>жилые строения</w:t>
        </w:r>
      </w:hyperlink>
      <w:r w:rsidRPr="00E81B83">
        <w:rPr>
          <w:rFonts w:ascii="Times New Roman" w:hAnsi="Times New Roman" w:cs="Times New Roman"/>
          <w:sz w:val="24"/>
          <w:szCs w:val="24"/>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E81B83" w:rsidRPr="00E81B83" w:rsidRDefault="00E81B83" w:rsidP="00E81B83">
      <w:pPr>
        <w:autoSpaceDE w:val="0"/>
        <w:autoSpaceDN w:val="0"/>
        <w:adjustRightInd w:val="0"/>
        <w:spacing w:before="240"/>
        <w:ind w:firstLine="540"/>
        <w:jc w:val="both"/>
        <w:rPr>
          <w:rFonts w:ascii="Times New Roman" w:hAnsi="Times New Roman" w:cs="Times New Roman"/>
          <w:sz w:val="24"/>
          <w:szCs w:val="24"/>
        </w:rPr>
      </w:pPr>
      <w:r w:rsidRPr="00E81B83">
        <w:rPr>
          <w:rFonts w:ascii="Times New Roman" w:hAnsi="Times New Roman" w:cs="Times New Roman"/>
          <w:sz w:val="24"/>
          <w:szCs w:val="24"/>
        </w:rPr>
        <w:t>3.3.  Не признается объектом налогообложения имущество, входящее в состав общего имущества многоквартирного дома</w:t>
      </w:r>
      <w:r w:rsidRPr="00E81B83">
        <w:rPr>
          <w:rFonts w:ascii="Times New Roman" w:hAnsi="Times New Roman" w:cs="Times New Roman"/>
          <w:sz w:val="24"/>
          <w:szCs w:val="24"/>
          <w:shd w:val="clear" w:color="auto" w:fill="FFFFFF"/>
        </w:rPr>
        <w:t xml:space="preserve">             </w:t>
      </w:r>
    </w:p>
    <w:p w:rsidR="00E81B83" w:rsidRPr="00E81B83" w:rsidRDefault="00E81B83" w:rsidP="00E81B83">
      <w:pPr>
        <w:numPr>
          <w:ilvl w:val="0"/>
          <w:numId w:val="2"/>
        </w:numPr>
        <w:autoSpaceDE w:val="0"/>
        <w:autoSpaceDN w:val="0"/>
        <w:adjustRightInd w:val="0"/>
        <w:spacing w:after="0" w:line="240" w:lineRule="auto"/>
        <w:jc w:val="center"/>
        <w:rPr>
          <w:rFonts w:ascii="Times New Roman" w:hAnsi="Times New Roman" w:cs="Times New Roman"/>
          <w:sz w:val="24"/>
          <w:szCs w:val="24"/>
        </w:rPr>
      </w:pPr>
      <w:r w:rsidRPr="00E81B83">
        <w:rPr>
          <w:rFonts w:ascii="Times New Roman" w:hAnsi="Times New Roman" w:cs="Times New Roman"/>
          <w:sz w:val="24"/>
          <w:szCs w:val="24"/>
        </w:rPr>
        <w:t>НАЛОГОВАЯ БАЗА</w:t>
      </w:r>
    </w:p>
    <w:p w:rsidR="00E81B83" w:rsidRPr="00E81B83" w:rsidRDefault="00E81B83" w:rsidP="00E81B83">
      <w:pPr>
        <w:autoSpaceDE w:val="0"/>
        <w:autoSpaceDN w:val="0"/>
        <w:adjustRightInd w:val="0"/>
        <w:ind w:left="360"/>
        <w:jc w:val="both"/>
        <w:rPr>
          <w:rFonts w:ascii="Times New Roman" w:hAnsi="Times New Roman" w:cs="Times New Roman"/>
          <w:sz w:val="24"/>
          <w:szCs w:val="24"/>
        </w:rPr>
      </w:pPr>
      <w:r w:rsidRPr="00E81B83">
        <w:rPr>
          <w:rFonts w:ascii="Times New Roman" w:hAnsi="Times New Roman" w:cs="Times New Roman"/>
          <w:color w:val="000000"/>
          <w:sz w:val="24"/>
          <w:szCs w:val="24"/>
          <w:shd w:val="clear" w:color="auto" w:fill="FFFFFF"/>
        </w:rPr>
        <w:t xml:space="preserve">    4.1. Налоговая база в отношении объектов налогообложения определяется исходя из их кадастровой стоимости</w:t>
      </w:r>
    </w:p>
    <w:p w:rsidR="00E81B83" w:rsidRPr="00E81B83" w:rsidRDefault="00E81B83" w:rsidP="00E81B83">
      <w:pPr>
        <w:shd w:val="clear" w:color="auto" w:fill="FFFFFF"/>
        <w:spacing w:line="290" w:lineRule="atLeast"/>
        <w:ind w:firstLine="284"/>
        <w:jc w:val="both"/>
        <w:rPr>
          <w:rStyle w:val="blk"/>
          <w:rFonts w:ascii="Times New Roman" w:hAnsi="Times New Roman" w:cs="Times New Roman"/>
          <w:sz w:val="24"/>
          <w:szCs w:val="24"/>
        </w:rPr>
      </w:pPr>
      <w:r w:rsidRPr="00E81B83">
        <w:rPr>
          <w:rStyle w:val="blk"/>
          <w:rFonts w:ascii="Times New Roman" w:hAnsi="Times New Roman" w:cs="Times New Roman"/>
          <w:sz w:val="24"/>
          <w:szCs w:val="24"/>
        </w:rPr>
        <w:lastRenderedPageBreak/>
        <w:t xml:space="preserve">    4.2.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w:t>
      </w:r>
      <w:r w:rsidRPr="00E81B83">
        <w:rPr>
          <w:rStyle w:val="apple-converted-space"/>
          <w:rFonts w:ascii="Times New Roman" w:hAnsi="Times New Roman" w:cs="Times New Roman"/>
          <w:sz w:val="24"/>
          <w:szCs w:val="24"/>
        </w:rPr>
        <w:t> </w:t>
      </w:r>
      <w:hyperlink r:id="rId24" w:anchor="dst10355" w:history="1">
        <w:r w:rsidRPr="00E81B83">
          <w:rPr>
            <w:rStyle w:val="a6"/>
            <w:rFonts w:ascii="Times New Roman" w:hAnsi="Times New Roman" w:cs="Times New Roman"/>
            <w:sz w:val="24"/>
            <w:szCs w:val="24"/>
          </w:rPr>
          <w:t>налоговым периодом</w:t>
        </w:r>
      </w:hyperlink>
      <w:bookmarkStart w:id="8" w:name="dst10342"/>
      <w:bookmarkEnd w:id="8"/>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Style w:val="blk"/>
          <w:rFonts w:ascii="Times New Roman" w:hAnsi="Times New Roman" w:cs="Times New Roman"/>
          <w:sz w:val="24"/>
          <w:szCs w:val="24"/>
        </w:rPr>
        <w:t xml:space="preserve">4.3. </w:t>
      </w:r>
      <w:bookmarkStart w:id="9" w:name="dst10343"/>
      <w:bookmarkEnd w:id="9"/>
      <w:r w:rsidRPr="00E81B83">
        <w:rPr>
          <w:rFonts w:ascii="Times New Roman" w:hAnsi="Times New Roman" w:cs="Times New Roman"/>
          <w:sz w:val="24"/>
          <w:szCs w:val="24"/>
        </w:rPr>
        <w:t>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E81B83" w:rsidRPr="00E81B83" w:rsidRDefault="00E81B83" w:rsidP="00E81B83">
      <w:pPr>
        <w:shd w:val="clear" w:color="auto" w:fill="FFFFFF"/>
        <w:spacing w:line="290" w:lineRule="atLeast"/>
        <w:ind w:firstLine="284"/>
        <w:jc w:val="both"/>
        <w:rPr>
          <w:rFonts w:ascii="Times New Roman" w:hAnsi="Times New Roman" w:cs="Times New Roman"/>
          <w:sz w:val="24"/>
          <w:szCs w:val="24"/>
        </w:rPr>
      </w:pPr>
      <w:r w:rsidRPr="00E81B83">
        <w:rPr>
          <w:rStyle w:val="blk"/>
          <w:rFonts w:ascii="Times New Roman" w:hAnsi="Times New Roman" w:cs="Times New Roman"/>
          <w:sz w:val="24"/>
          <w:szCs w:val="24"/>
        </w:rPr>
        <w:t xml:space="preserve">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bookmarkStart w:id="10" w:name="dst10344"/>
      <w:bookmarkEnd w:id="10"/>
      <w:r w:rsidRPr="00E81B83">
        <w:rPr>
          <w:rStyle w:val="blk"/>
          <w:rFonts w:ascii="Times New Roman" w:hAnsi="Times New Roman" w:cs="Times New Roman"/>
          <w:sz w:val="24"/>
          <w:szCs w:val="24"/>
        </w:rPr>
        <w:t xml:space="preserve">    </w:t>
      </w:r>
      <w:bookmarkStart w:id="11" w:name="dst10345"/>
      <w:bookmarkEnd w:id="11"/>
      <w:r w:rsidRPr="00E81B83">
        <w:rPr>
          <w:rFonts w:ascii="Times New Roman" w:hAnsi="Times New Roman" w:cs="Times New Roman"/>
          <w:sz w:val="24"/>
          <w:szCs w:val="24"/>
        </w:rPr>
        <w:t xml:space="preserve">Изменение кадастровой стоимости объекта имущества вследствие исправления ошибок, допущенных при определении его кадастровой стоимости, </w:t>
      </w:r>
      <w:proofErr w:type="gramStart"/>
      <w:r w:rsidRPr="00E81B83">
        <w:rPr>
          <w:rFonts w:ascii="Times New Roman" w:hAnsi="Times New Roman" w:cs="Times New Roman"/>
          <w:sz w:val="24"/>
          <w:szCs w:val="24"/>
        </w:rPr>
        <w:t>учитывается при определении налоговой базы начиная</w:t>
      </w:r>
      <w:proofErr w:type="gramEnd"/>
      <w:r w:rsidRPr="00E81B83">
        <w:rPr>
          <w:rFonts w:ascii="Times New Roman" w:hAnsi="Times New Roman" w:cs="Times New Roman"/>
          <w:sz w:val="24"/>
          <w:szCs w:val="24"/>
        </w:rPr>
        <w:t xml:space="preserve"> с налогового периода, в котором была применена ошибочно определенная кадастровая стоимость.</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Style w:val="blk"/>
          <w:rFonts w:ascii="Times New Roman" w:hAnsi="Times New Roman" w:cs="Times New Roman"/>
          <w:sz w:val="24"/>
          <w:szCs w:val="24"/>
        </w:rPr>
        <w:t xml:space="preserve">     </w:t>
      </w:r>
      <w:bookmarkStart w:id="12" w:name="dst10346"/>
      <w:bookmarkEnd w:id="12"/>
      <w:proofErr w:type="gramStart"/>
      <w:r w:rsidRPr="00E81B83">
        <w:rPr>
          <w:rFonts w:ascii="Times New Roman" w:hAnsi="Times New Roman" w:cs="Times New Roman"/>
          <w:sz w:val="24"/>
          <w:szCs w:val="24"/>
        </w:rP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E81B83">
        <w:rPr>
          <w:rFonts w:ascii="Times New Roman" w:hAnsi="Times New Roman" w:cs="Times New Roman"/>
          <w:sz w:val="24"/>
          <w:szCs w:val="24"/>
        </w:rPr>
        <w:t xml:space="preserve"> кадастровой стоимости, которая являлась предметом оспаривания.</w:t>
      </w:r>
    </w:p>
    <w:p w:rsidR="00E81B83" w:rsidRPr="00E81B83" w:rsidRDefault="00E81B83" w:rsidP="00E81B83">
      <w:pPr>
        <w:shd w:val="clear" w:color="auto" w:fill="FFFFFF"/>
        <w:spacing w:line="290" w:lineRule="atLeast"/>
        <w:ind w:firstLine="284"/>
        <w:jc w:val="both"/>
        <w:rPr>
          <w:rFonts w:ascii="Times New Roman" w:hAnsi="Times New Roman" w:cs="Times New Roman"/>
          <w:sz w:val="24"/>
          <w:szCs w:val="24"/>
        </w:rPr>
      </w:pPr>
      <w:r w:rsidRPr="00E81B83">
        <w:rPr>
          <w:rStyle w:val="blk"/>
          <w:rFonts w:ascii="Times New Roman" w:hAnsi="Times New Roman" w:cs="Times New Roman"/>
          <w:sz w:val="24"/>
          <w:szCs w:val="24"/>
        </w:rPr>
        <w:t>4.4. Налоговая база в отношении квартиры определяется как ее кадастровая стоимость, уменьшенная на величину кадастровой стоимости 20 квадратных метров</w:t>
      </w:r>
      <w:r w:rsidRPr="00E81B83">
        <w:rPr>
          <w:rStyle w:val="apple-converted-space"/>
          <w:rFonts w:ascii="Times New Roman" w:hAnsi="Times New Roman" w:cs="Times New Roman"/>
          <w:sz w:val="24"/>
          <w:szCs w:val="24"/>
        </w:rPr>
        <w:t> </w:t>
      </w:r>
      <w:hyperlink r:id="rId25" w:anchor="dst100259" w:history="1">
        <w:r w:rsidRPr="00E81B83">
          <w:rPr>
            <w:rStyle w:val="a6"/>
            <w:rFonts w:ascii="Times New Roman" w:hAnsi="Times New Roman" w:cs="Times New Roman"/>
            <w:sz w:val="24"/>
            <w:szCs w:val="24"/>
          </w:rPr>
          <w:t>общей площади</w:t>
        </w:r>
      </w:hyperlink>
      <w:r w:rsidRPr="00E81B83">
        <w:rPr>
          <w:rStyle w:val="apple-converted-space"/>
          <w:rFonts w:ascii="Times New Roman" w:hAnsi="Times New Roman" w:cs="Times New Roman"/>
          <w:sz w:val="24"/>
          <w:szCs w:val="24"/>
        </w:rPr>
        <w:t> </w:t>
      </w:r>
      <w:r w:rsidRPr="00E81B83">
        <w:rPr>
          <w:rStyle w:val="blk"/>
          <w:rFonts w:ascii="Times New Roman" w:hAnsi="Times New Roman" w:cs="Times New Roman"/>
          <w:sz w:val="24"/>
          <w:szCs w:val="24"/>
        </w:rPr>
        <w:t>этой квартиры.</w:t>
      </w:r>
    </w:p>
    <w:p w:rsidR="00E81B83" w:rsidRPr="00E81B83" w:rsidRDefault="00E81B83" w:rsidP="00E81B83">
      <w:pPr>
        <w:shd w:val="clear" w:color="auto" w:fill="FFFFFF"/>
        <w:spacing w:line="290" w:lineRule="atLeast"/>
        <w:ind w:firstLine="284"/>
        <w:jc w:val="both"/>
        <w:rPr>
          <w:rFonts w:ascii="Times New Roman" w:hAnsi="Times New Roman" w:cs="Times New Roman"/>
          <w:sz w:val="24"/>
          <w:szCs w:val="24"/>
        </w:rPr>
      </w:pPr>
      <w:bookmarkStart w:id="13" w:name="dst10347"/>
      <w:bookmarkEnd w:id="13"/>
      <w:r w:rsidRPr="00E81B83">
        <w:rPr>
          <w:rStyle w:val="blk"/>
          <w:rFonts w:ascii="Times New Roman" w:hAnsi="Times New Roman" w:cs="Times New Roman"/>
          <w:sz w:val="24"/>
          <w:szCs w:val="24"/>
        </w:rPr>
        <w:t>4.5.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bookmarkStart w:id="14" w:name="dst10348"/>
      <w:bookmarkEnd w:id="14"/>
    </w:p>
    <w:p w:rsidR="00E81B83" w:rsidRPr="00E81B83" w:rsidRDefault="00E81B83" w:rsidP="00E81B83">
      <w:pPr>
        <w:shd w:val="clear" w:color="auto" w:fill="FFFFFF"/>
        <w:spacing w:line="290" w:lineRule="atLeast"/>
        <w:ind w:firstLine="284"/>
        <w:jc w:val="both"/>
        <w:rPr>
          <w:rFonts w:ascii="Times New Roman" w:hAnsi="Times New Roman" w:cs="Times New Roman"/>
          <w:sz w:val="24"/>
          <w:szCs w:val="24"/>
        </w:rPr>
      </w:pPr>
      <w:r w:rsidRPr="00E81B83">
        <w:rPr>
          <w:rFonts w:ascii="Times New Roman" w:hAnsi="Times New Roman" w:cs="Times New Roman"/>
          <w:sz w:val="24"/>
          <w:szCs w:val="24"/>
        </w:rPr>
        <w:t>4.6</w:t>
      </w:r>
      <w:r w:rsidRPr="00E81B83">
        <w:rPr>
          <w:rStyle w:val="blk"/>
          <w:rFonts w:ascii="Times New Roman" w:hAnsi="Times New Roman" w:cs="Times New Roman"/>
          <w:sz w:val="24"/>
          <w:szCs w:val="24"/>
        </w:rPr>
        <w:t xml:space="preserve">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bookmarkStart w:id="15" w:name="dst10349"/>
      <w:bookmarkEnd w:id="15"/>
    </w:p>
    <w:p w:rsidR="00E81B83" w:rsidRPr="00E81B83" w:rsidRDefault="00E81B83" w:rsidP="00E81B83">
      <w:pPr>
        <w:autoSpaceDE w:val="0"/>
        <w:autoSpaceDN w:val="0"/>
        <w:adjustRightInd w:val="0"/>
        <w:jc w:val="both"/>
        <w:rPr>
          <w:rFonts w:ascii="Times New Roman" w:hAnsi="Times New Roman" w:cs="Times New Roman"/>
          <w:sz w:val="24"/>
          <w:szCs w:val="24"/>
        </w:rPr>
      </w:pPr>
      <w:r w:rsidRPr="00E81B83">
        <w:rPr>
          <w:rFonts w:ascii="Times New Roman" w:hAnsi="Times New Roman" w:cs="Times New Roman"/>
          <w:sz w:val="24"/>
          <w:szCs w:val="24"/>
        </w:rPr>
        <w:t xml:space="preserve">     4.7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E81B83" w:rsidRPr="00E81B83" w:rsidRDefault="00E81B83" w:rsidP="00E81B83">
      <w:pPr>
        <w:ind w:firstLine="720"/>
        <w:jc w:val="center"/>
        <w:rPr>
          <w:rFonts w:ascii="Times New Roman" w:hAnsi="Times New Roman" w:cs="Times New Roman"/>
          <w:sz w:val="24"/>
          <w:szCs w:val="24"/>
        </w:rPr>
      </w:pPr>
      <w:r w:rsidRPr="00E81B83">
        <w:rPr>
          <w:rFonts w:ascii="Times New Roman" w:hAnsi="Times New Roman" w:cs="Times New Roman"/>
          <w:sz w:val="24"/>
          <w:szCs w:val="24"/>
        </w:rPr>
        <w:t>5. НАЛОГОВЫЕ СТАВКИ</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16" w:name="dst10358"/>
      <w:bookmarkEnd w:id="16"/>
      <w:r w:rsidRPr="00E81B83">
        <w:rPr>
          <w:rFonts w:ascii="Times New Roman" w:hAnsi="Times New Roman" w:cs="Times New Roman"/>
          <w:color w:val="000000"/>
          <w:sz w:val="24"/>
          <w:szCs w:val="24"/>
        </w:rPr>
        <w:t xml:space="preserve">5.1. В случае определения налоговой базы </w:t>
      </w:r>
      <w:proofErr w:type="gramStart"/>
      <w:r w:rsidRPr="00E81B83">
        <w:rPr>
          <w:rFonts w:ascii="Times New Roman" w:hAnsi="Times New Roman" w:cs="Times New Roman"/>
          <w:color w:val="000000"/>
          <w:sz w:val="24"/>
          <w:szCs w:val="24"/>
        </w:rPr>
        <w:t>исходя из кадастровой стоимости объекта налогообложения налоговые ставки устанавливаются</w:t>
      </w:r>
      <w:proofErr w:type="gramEnd"/>
      <w:r w:rsidRPr="00E81B83">
        <w:rPr>
          <w:rFonts w:ascii="Times New Roman" w:hAnsi="Times New Roman" w:cs="Times New Roman"/>
          <w:color w:val="000000"/>
          <w:sz w:val="24"/>
          <w:szCs w:val="24"/>
        </w:rPr>
        <w:t xml:space="preserve"> в размерах, не превышающих:</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17" w:name="dst10359"/>
      <w:bookmarkEnd w:id="17"/>
      <w:r w:rsidRPr="00E81B83">
        <w:rPr>
          <w:rFonts w:ascii="Times New Roman" w:hAnsi="Times New Roman" w:cs="Times New Roman"/>
          <w:color w:val="000000"/>
          <w:sz w:val="24"/>
          <w:szCs w:val="24"/>
        </w:rPr>
        <w:t>1) 0,1 процента в отношении:</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18" w:name="dst10360"/>
      <w:bookmarkEnd w:id="18"/>
      <w:r w:rsidRPr="00E81B83">
        <w:rPr>
          <w:rFonts w:ascii="Times New Roman" w:hAnsi="Times New Roman" w:cs="Times New Roman"/>
          <w:color w:val="000000"/>
          <w:sz w:val="24"/>
          <w:szCs w:val="24"/>
        </w:rPr>
        <w:t>-жилых домов, квартир, комнат;</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19" w:name="dst10361"/>
      <w:bookmarkEnd w:id="19"/>
      <w:r w:rsidRPr="00E81B83">
        <w:rPr>
          <w:rFonts w:ascii="Times New Roman" w:hAnsi="Times New Roman" w:cs="Times New Roman"/>
          <w:color w:val="000000"/>
          <w:sz w:val="24"/>
          <w:szCs w:val="24"/>
        </w:rPr>
        <w:lastRenderedPageBreak/>
        <w:t>-объектов незавершенного строительства в случае, если проектируемым назначением таких объектов является жилой дом;</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20" w:name="dst10362"/>
      <w:bookmarkEnd w:id="20"/>
      <w:r w:rsidRPr="00E81B83">
        <w:rPr>
          <w:rFonts w:ascii="Times New Roman" w:hAnsi="Times New Roman" w:cs="Times New Roman"/>
          <w:color w:val="000000"/>
          <w:sz w:val="24"/>
          <w:szCs w:val="24"/>
        </w:rPr>
        <w:t>-единых недвижимых комплексов, в состав которых входит хотя бы одно жилое помещение (жилой дом);</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21" w:name="dst10363"/>
      <w:bookmarkEnd w:id="21"/>
      <w:r w:rsidRPr="00E81B83">
        <w:rPr>
          <w:rFonts w:ascii="Times New Roman" w:hAnsi="Times New Roman" w:cs="Times New Roman"/>
          <w:color w:val="000000"/>
          <w:sz w:val="24"/>
          <w:szCs w:val="24"/>
        </w:rPr>
        <w:t xml:space="preserve">-гаражей и </w:t>
      </w:r>
      <w:proofErr w:type="spellStart"/>
      <w:r w:rsidRPr="00E81B83">
        <w:rPr>
          <w:rFonts w:ascii="Times New Roman" w:hAnsi="Times New Roman" w:cs="Times New Roman"/>
          <w:color w:val="000000"/>
          <w:sz w:val="24"/>
          <w:szCs w:val="24"/>
        </w:rPr>
        <w:t>машино-мест</w:t>
      </w:r>
      <w:proofErr w:type="spellEnd"/>
      <w:r w:rsidRPr="00E81B83">
        <w:rPr>
          <w:rFonts w:ascii="Times New Roman" w:hAnsi="Times New Roman" w:cs="Times New Roman"/>
          <w:color w:val="000000"/>
          <w:sz w:val="24"/>
          <w:szCs w:val="24"/>
        </w:rPr>
        <w:t>;</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22" w:name="dst10364"/>
      <w:bookmarkEnd w:id="22"/>
      <w:r w:rsidRPr="00E81B83">
        <w:rPr>
          <w:rFonts w:ascii="Times New Roman" w:hAnsi="Times New Roman" w:cs="Times New Roman"/>
          <w:color w:val="000000"/>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81B83" w:rsidRPr="00E81B83" w:rsidRDefault="00E81B83" w:rsidP="00E81B83">
      <w:pPr>
        <w:shd w:val="clear" w:color="auto" w:fill="FFFFFF"/>
        <w:spacing w:line="290" w:lineRule="atLeast"/>
        <w:ind w:firstLine="284"/>
        <w:jc w:val="both"/>
        <w:rPr>
          <w:rFonts w:ascii="Times New Roman" w:hAnsi="Times New Roman" w:cs="Times New Roman"/>
          <w:sz w:val="24"/>
          <w:szCs w:val="24"/>
        </w:rPr>
      </w:pPr>
      <w:bookmarkStart w:id="23" w:name="dst10365"/>
      <w:bookmarkEnd w:id="23"/>
      <w:r w:rsidRPr="00E81B83">
        <w:rPr>
          <w:rFonts w:ascii="Times New Roman" w:hAnsi="Times New Roman" w:cs="Times New Roman"/>
          <w:color w:val="000000"/>
          <w:sz w:val="24"/>
          <w:szCs w:val="24"/>
        </w:rPr>
        <w:t xml:space="preserve">2) </w:t>
      </w:r>
      <w:r w:rsidRPr="00E81B83">
        <w:rPr>
          <w:rFonts w:ascii="Times New Roman" w:hAnsi="Times New Roman" w:cs="Times New Roman"/>
          <w:sz w:val="24"/>
          <w:szCs w:val="24"/>
        </w:rPr>
        <w:t>2 процента: в отношении объектов налогообложения, включенных в перечень, определяемый в соответствии с </w:t>
      </w:r>
      <w:hyperlink r:id="rId26" w:anchor="dst9219" w:history="1">
        <w:r w:rsidRPr="00E81B83">
          <w:rPr>
            <w:rFonts w:ascii="Times New Roman" w:hAnsi="Times New Roman" w:cs="Times New Roman"/>
            <w:sz w:val="24"/>
            <w:szCs w:val="24"/>
          </w:rPr>
          <w:t>пунктом 7 статьи 378.2</w:t>
        </w:r>
      </w:hyperlink>
      <w:r w:rsidRPr="00E81B83">
        <w:rPr>
          <w:rFonts w:ascii="Times New Roman" w:hAnsi="Times New Roman" w:cs="Times New Roman"/>
          <w:sz w:val="24"/>
          <w:szCs w:val="24"/>
        </w:rPr>
        <w:t xml:space="preserve"> Налогового Кодекса РФ, в отношении объектов налогообложения, предусмотренных </w:t>
      </w:r>
      <w:hyperlink r:id="rId27" w:anchor="dst9764" w:history="1">
        <w:r w:rsidRPr="00E81B83">
          <w:rPr>
            <w:rFonts w:ascii="Times New Roman" w:hAnsi="Times New Roman" w:cs="Times New Roman"/>
            <w:sz w:val="24"/>
            <w:szCs w:val="24"/>
          </w:rPr>
          <w:t>абзацем вторым пункта 10 статьи 378.2</w:t>
        </w:r>
      </w:hyperlink>
      <w:r w:rsidRPr="00E81B83">
        <w:rPr>
          <w:rFonts w:ascii="Times New Roman" w:hAnsi="Times New Roman" w:cs="Times New Roman"/>
          <w:sz w:val="24"/>
          <w:szCs w:val="24"/>
        </w:rPr>
        <w:t> Налогового Кодекса РФ, а также в отношении объектов налогообложения, кадастровая стоимость каждого из которых превышает 300 миллионов рублей;</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24" w:name="dst10366"/>
      <w:bookmarkEnd w:id="24"/>
      <w:r w:rsidRPr="00E81B83">
        <w:rPr>
          <w:rFonts w:ascii="Times New Roman" w:hAnsi="Times New Roman" w:cs="Times New Roman"/>
          <w:color w:val="000000"/>
          <w:sz w:val="24"/>
          <w:szCs w:val="24"/>
        </w:rPr>
        <w:t>3) 0,5 процентов:  в отношении прочих объектов налогообложения.</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bookmarkStart w:id="25" w:name="dst10367"/>
      <w:bookmarkStart w:id="26" w:name="dst10368"/>
      <w:bookmarkEnd w:id="25"/>
      <w:bookmarkEnd w:id="26"/>
      <w:r w:rsidRPr="00E81B83">
        <w:rPr>
          <w:rFonts w:ascii="Times New Roman" w:hAnsi="Times New Roman" w:cs="Times New Roman"/>
          <w:color w:val="000000"/>
          <w:sz w:val="24"/>
          <w:szCs w:val="24"/>
        </w:rPr>
        <w:t xml:space="preserve">5.2. В случае определения налоговой базы исходя из инвентаризационной стоимости налоговые ставки устанавливаются на </w:t>
      </w:r>
      <w:proofErr w:type="gramStart"/>
      <w:r w:rsidRPr="00E81B83">
        <w:rPr>
          <w:rFonts w:ascii="Times New Roman" w:hAnsi="Times New Roman" w:cs="Times New Roman"/>
          <w:color w:val="000000"/>
          <w:sz w:val="24"/>
          <w:szCs w:val="24"/>
        </w:rPr>
        <w:t>основе</w:t>
      </w:r>
      <w:proofErr w:type="gramEnd"/>
      <w:r w:rsidRPr="00E81B83">
        <w:rPr>
          <w:rFonts w:ascii="Times New Roman" w:hAnsi="Times New Roman" w:cs="Times New Roman"/>
          <w:color w:val="000000"/>
          <w:sz w:val="24"/>
          <w:szCs w:val="24"/>
        </w:rPr>
        <w:t xml:space="preserve"> умноженной на </w:t>
      </w:r>
      <w:hyperlink r:id="rId28" w:anchor="dst100041" w:history="1">
        <w:r w:rsidRPr="00E81B83">
          <w:rPr>
            <w:rFonts w:ascii="Times New Roman" w:hAnsi="Times New Roman" w:cs="Times New Roman"/>
            <w:sz w:val="24"/>
            <w:szCs w:val="24"/>
          </w:rPr>
          <w:t>коэффициент-дефлятор</w:t>
        </w:r>
      </w:hyperlink>
      <w:r w:rsidRPr="00E81B83">
        <w:rPr>
          <w:rFonts w:ascii="Times New Roman" w:hAnsi="Times New Roman" w:cs="Times New Roman"/>
          <w:sz w:val="24"/>
          <w:szCs w:val="24"/>
        </w:rPr>
        <w:t> суммарной инвентаризационной стоимости объектов налогообложения</w:t>
      </w:r>
      <w:r w:rsidRPr="00E81B83">
        <w:rPr>
          <w:rFonts w:ascii="Times New Roman" w:hAnsi="Times New Roman" w:cs="Times New Roman"/>
          <w:color w:val="000000"/>
          <w:sz w:val="24"/>
          <w:szCs w:val="24"/>
        </w:rPr>
        <w:t>,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в следующих пределах:</w:t>
      </w:r>
    </w:p>
    <w:p w:rsidR="00E81B83" w:rsidRPr="00E81B83" w:rsidRDefault="00E81B83" w:rsidP="00E81B83">
      <w:pPr>
        <w:shd w:val="clear" w:color="auto" w:fill="FFFFFF"/>
        <w:spacing w:line="290" w:lineRule="atLeast"/>
        <w:ind w:firstLine="284"/>
        <w:jc w:val="both"/>
        <w:rPr>
          <w:rFonts w:ascii="Times New Roman" w:hAnsi="Times New Roman" w:cs="Times New Roman"/>
          <w:color w:val="000000"/>
          <w:sz w:val="24"/>
          <w:szCs w:val="24"/>
        </w:rPr>
      </w:pPr>
      <w:r w:rsidRPr="00E81B83">
        <w:rPr>
          <w:rFonts w:ascii="Times New Roman" w:hAnsi="Times New Roman" w:cs="Times New Roman"/>
          <w:color w:val="000000"/>
          <w:sz w:val="24"/>
          <w:szCs w:val="24"/>
        </w:rPr>
        <w:t> </w:t>
      </w:r>
    </w:p>
    <w:tbl>
      <w:tblPr>
        <w:tblW w:w="9204" w:type="dxa"/>
        <w:tblInd w:w="20" w:type="dxa"/>
        <w:shd w:val="clear" w:color="auto" w:fill="FFFFFF"/>
        <w:tblCellMar>
          <w:left w:w="0" w:type="dxa"/>
          <w:right w:w="0" w:type="dxa"/>
        </w:tblCellMar>
        <w:tblLook w:val="04A0"/>
      </w:tblPr>
      <w:tblGrid>
        <w:gridCol w:w="5944"/>
        <w:gridCol w:w="3260"/>
      </w:tblGrid>
      <w:tr w:rsidR="00E81B83" w:rsidRPr="00E81B83" w:rsidTr="0023136B">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ind w:firstLine="284"/>
              <w:jc w:val="center"/>
              <w:rPr>
                <w:rFonts w:ascii="Times New Roman" w:hAnsi="Times New Roman" w:cs="Times New Roman"/>
                <w:sz w:val="24"/>
                <w:szCs w:val="24"/>
              </w:rPr>
            </w:pPr>
            <w:bookmarkStart w:id="27" w:name="dst10369"/>
            <w:bookmarkEnd w:id="27"/>
            <w:r w:rsidRPr="00E81B83">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ind w:firstLine="284"/>
              <w:jc w:val="center"/>
              <w:rPr>
                <w:rFonts w:ascii="Times New Roman" w:hAnsi="Times New Roman" w:cs="Times New Roman"/>
                <w:sz w:val="24"/>
                <w:szCs w:val="24"/>
              </w:rPr>
            </w:pPr>
            <w:bookmarkStart w:id="28" w:name="dst10370"/>
            <w:bookmarkEnd w:id="28"/>
            <w:r w:rsidRPr="00E81B83">
              <w:rPr>
                <w:rFonts w:ascii="Times New Roman" w:hAnsi="Times New Roman" w:cs="Times New Roman"/>
                <w:sz w:val="24"/>
                <w:szCs w:val="24"/>
              </w:rPr>
              <w:t>Ставка налога</w:t>
            </w:r>
          </w:p>
        </w:tc>
      </w:tr>
    </w:tbl>
    <w:p w:rsidR="00E81B83" w:rsidRPr="00E81B83" w:rsidRDefault="00E81B83" w:rsidP="00E81B83">
      <w:pPr>
        <w:ind w:firstLine="284"/>
        <w:rPr>
          <w:rFonts w:ascii="Times New Roman" w:hAnsi="Times New Roman" w:cs="Times New Roman"/>
          <w:vanish/>
          <w:sz w:val="24"/>
          <w:szCs w:val="24"/>
        </w:rPr>
      </w:pPr>
    </w:p>
    <w:tbl>
      <w:tblPr>
        <w:tblW w:w="9204" w:type="dxa"/>
        <w:tblInd w:w="20" w:type="dxa"/>
        <w:shd w:val="clear" w:color="auto" w:fill="FFFFFF"/>
        <w:tblCellMar>
          <w:left w:w="0" w:type="dxa"/>
          <w:right w:w="0" w:type="dxa"/>
        </w:tblCellMar>
        <w:tblLook w:val="04A0"/>
      </w:tblPr>
      <w:tblGrid>
        <w:gridCol w:w="5944"/>
        <w:gridCol w:w="3260"/>
      </w:tblGrid>
      <w:tr w:rsidR="00E81B83" w:rsidRPr="00E81B83" w:rsidTr="0023136B">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ind w:firstLine="284"/>
              <w:jc w:val="both"/>
              <w:rPr>
                <w:rFonts w:ascii="Times New Roman" w:hAnsi="Times New Roman" w:cs="Times New Roman"/>
                <w:color w:val="000000"/>
                <w:sz w:val="24"/>
                <w:szCs w:val="24"/>
              </w:rPr>
            </w:pPr>
            <w:bookmarkStart w:id="29" w:name="dst10371"/>
            <w:bookmarkEnd w:id="29"/>
            <w:r w:rsidRPr="00E81B83">
              <w:rPr>
                <w:rFonts w:ascii="Times New Roman" w:hAnsi="Times New Roman" w:cs="Times New Roman"/>
                <w:color w:val="000000"/>
                <w:sz w:val="24"/>
                <w:szCs w:val="24"/>
              </w:rPr>
              <w:t>До 300 000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jc w:val="both"/>
              <w:rPr>
                <w:rFonts w:ascii="Times New Roman" w:hAnsi="Times New Roman" w:cs="Times New Roman"/>
                <w:color w:val="000000"/>
                <w:sz w:val="24"/>
                <w:szCs w:val="24"/>
              </w:rPr>
            </w:pPr>
            <w:bookmarkStart w:id="30" w:name="dst10372"/>
            <w:bookmarkEnd w:id="30"/>
            <w:r w:rsidRPr="00E81B83">
              <w:rPr>
                <w:rFonts w:ascii="Times New Roman" w:hAnsi="Times New Roman" w:cs="Times New Roman"/>
                <w:color w:val="000000"/>
                <w:sz w:val="24"/>
                <w:szCs w:val="24"/>
              </w:rPr>
              <w:t>0,1 процент включительно</w:t>
            </w:r>
          </w:p>
        </w:tc>
      </w:tr>
    </w:tbl>
    <w:p w:rsidR="00E81B83" w:rsidRPr="00E81B83" w:rsidRDefault="00E81B83" w:rsidP="00E81B83">
      <w:pPr>
        <w:ind w:firstLine="284"/>
        <w:rPr>
          <w:rFonts w:ascii="Times New Roman" w:hAnsi="Times New Roman" w:cs="Times New Roman"/>
          <w:vanish/>
          <w:sz w:val="24"/>
          <w:szCs w:val="24"/>
        </w:rPr>
      </w:pPr>
    </w:p>
    <w:tbl>
      <w:tblPr>
        <w:tblW w:w="9204" w:type="dxa"/>
        <w:tblInd w:w="20" w:type="dxa"/>
        <w:shd w:val="clear" w:color="auto" w:fill="FFFFFF"/>
        <w:tblCellMar>
          <w:left w:w="0" w:type="dxa"/>
          <w:right w:w="0" w:type="dxa"/>
        </w:tblCellMar>
        <w:tblLook w:val="04A0"/>
      </w:tblPr>
      <w:tblGrid>
        <w:gridCol w:w="5944"/>
        <w:gridCol w:w="3260"/>
      </w:tblGrid>
      <w:tr w:rsidR="00E81B83" w:rsidRPr="00E81B83" w:rsidTr="0023136B">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ind w:firstLine="284"/>
              <w:jc w:val="both"/>
              <w:rPr>
                <w:rFonts w:ascii="Times New Roman" w:hAnsi="Times New Roman" w:cs="Times New Roman"/>
                <w:color w:val="000000"/>
                <w:sz w:val="24"/>
                <w:szCs w:val="24"/>
              </w:rPr>
            </w:pPr>
            <w:bookmarkStart w:id="31" w:name="dst10373"/>
            <w:bookmarkEnd w:id="31"/>
            <w:r w:rsidRPr="00E81B83">
              <w:rPr>
                <w:rFonts w:ascii="Times New Roman" w:hAnsi="Times New Roman" w:cs="Times New Roman"/>
                <w:color w:val="000000"/>
                <w:sz w:val="24"/>
                <w:szCs w:val="24"/>
              </w:rPr>
              <w:t>Свыше 300 000 до 500 000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jc w:val="both"/>
              <w:rPr>
                <w:rFonts w:ascii="Times New Roman" w:hAnsi="Times New Roman" w:cs="Times New Roman"/>
                <w:color w:val="000000"/>
                <w:sz w:val="24"/>
                <w:szCs w:val="24"/>
              </w:rPr>
            </w:pPr>
            <w:bookmarkStart w:id="32" w:name="dst10374"/>
            <w:bookmarkEnd w:id="32"/>
            <w:r w:rsidRPr="00E81B83">
              <w:rPr>
                <w:rFonts w:ascii="Times New Roman" w:hAnsi="Times New Roman" w:cs="Times New Roman"/>
                <w:color w:val="000000"/>
                <w:sz w:val="24"/>
                <w:szCs w:val="24"/>
              </w:rPr>
              <w:t>0,3 процента включительно</w:t>
            </w:r>
          </w:p>
        </w:tc>
      </w:tr>
    </w:tbl>
    <w:p w:rsidR="00E81B83" w:rsidRPr="00E81B83" w:rsidRDefault="00E81B83" w:rsidP="00E81B83">
      <w:pPr>
        <w:ind w:firstLine="284"/>
        <w:rPr>
          <w:rFonts w:ascii="Times New Roman" w:hAnsi="Times New Roman" w:cs="Times New Roman"/>
          <w:vanish/>
          <w:sz w:val="24"/>
          <w:szCs w:val="24"/>
        </w:rPr>
      </w:pPr>
    </w:p>
    <w:tbl>
      <w:tblPr>
        <w:tblW w:w="9204" w:type="dxa"/>
        <w:tblInd w:w="20" w:type="dxa"/>
        <w:shd w:val="clear" w:color="auto" w:fill="FFFFFF"/>
        <w:tblCellMar>
          <w:left w:w="0" w:type="dxa"/>
          <w:right w:w="0" w:type="dxa"/>
        </w:tblCellMar>
        <w:tblLook w:val="04A0"/>
      </w:tblPr>
      <w:tblGrid>
        <w:gridCol w:w="5944"/>
        <w:gridCol w:w="3260"/>
      </w:tblGrid>
      <w:tr w:rsidR="00E81B83" w:rsidRPr="00E81B83" w:rsidTr="0023136B">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ind w:firstLine="284"/>
              <w:jc w:val="both"/>
              <w:rPr>
                <w:rFonts w:ascii="Times New Roman" w:hAnsi="Times New Roman" w:cs="Times New Roman"/>
                <w:color w:val="000000"/>
                <w:sz w:val="24"/>
                <w:szCs w:val="24"/>
              </w:rPr>
            </w:pPr>
            <w:bookmarkStart w:id="33" w:name="dst10375"/>
            <w:bookmarkEnd w:id="33"/>
            <w:r w:rsidRPr="00E81B83">
              <w:rPr>
                <w:rFonts w:ascii="Times New Roman" w:hAnsi="Times New Roman" w:cs="Times New Roman"/>
                <w:color w:val="000000"/>
                <w:sz w:val="24"/>
                <w:szCs w:val="24"/>
              </w:rPr>
              <w:t>Свыше 500 000 рублей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E81B83" w:rsidRPr="00E81B83" w:rsidRDefault="00E81B83" w:rsidP="0023136B">
            <w:pPr>
              <w:spacing w:line="246" w:lineRule="atLeast"/>
              <w:jc w:val="both"/>
              <w:rPr>
                <w:rFonts w:ascii="Times New Roman" w:hAnsi="Times New Roman" w:cs="Times New Roman"/>
                <w:color w:val="000000"/>
                <w:sz w:val="24"/>
                <w:szCs w:val="24"/>
              </w:rPr>
            </w:pPr>
            <w:bookmarkStart w:id="34" w:name="dst10376"/>
            <w:bookmarkEnd w:id="34"/>
            <w:r w:rsidRPr="00E81B83">
              <w:rPr>
                <w:rFonts w:ascii="Times New Roman" w:hAnsi="Times New Roman" w:cs="Times New Roman"/>
                <w:color w:val="000000"/>
                <w:sz w:val="24"/>
                <w:szCs w:val="24"/>
              </w:rPr>
              <w:t>0,4 процента включительно</w:t>
            </w:r>
          </w:p>
        </w:tc>
      </w:tr>
    </w:tbl>
    <w:p w:rsidR="00E81B83" w:rsidRPr="00E81B83" w:rsidRDefault="00E81B83" w:rsidP="00E81B83">
      <w:pPr>
        <w:shd w:val="clear" w:color="auto" w:fill="FFFFFF"/>
        <w:spacing w:line="290" w:lineRule="atLeast"/>
        <w:ind w:firstLine="284"/>
        <w:jc w:val="center"/>
        <w:rPr>
          <w:rFonts w:ascii="Times New Roman" w:hAnsi="Times New Roman" w:cs="Times New Roman"/>
          <w:color w:val="000000"/>
          <w:sz w:val="24"/>
          <w:szCs w:val="24"/>
        </w:rPr>
      </w:pPr>
    </w:p>
    <w:p w:rsidR="00E81B83" w:rsidRPr="00E81B83" w:rsidRDefault="00E81B83" w:rsidP="00E81B83">
      <w:pPr>
        <w:shd w:val="clear" w:color="auto" w:fill="FFFFFF"/>
        <w:spacing w:line="290" w:lineRule="atLeast"/>
        <w:ind w:firstLine="284"/>
        <w:jc w:val="center"/>
        <w:rPr>
          <w:rFonts w:ascii="Times New Roman" w:hAnsi="Times New Roman" w:cs="Times New Roman"/>
          <w:color w:val="000000"/>
          <w:sz w:val="24"/>
          <w:szCs w:val="24"/>
        </w:rPr>
      </w:pPr>
      <w:r w:rsidRPr="00E81B83">
        <w:rPr>
          <w:rFonts w:ascii="Times New Roman" w:hAnsi="Times New Roman" w:cs="Times New Roman"/>
          <w:color w:val="000000"/>
          <w:sz w:val="24"/>
          <w:szCs w:val="24"/>
        </w:rPr>
        <w:t>6. </w:t>
      </w:r>
      <w:r w:rsidRPr="00E81B83">
        <w:rPr>
          <w:rFonts w:ascii="Times New Roman" w:hAnsi="Times New Roman" w:cs="Times New Roman"/>
          <w:sz w:val="24"/>
          <w:szCs w:val="24"/>
        </w:rPr>
        <w:t>ПОРЯДОК И СРОКИ УПЛАТЫ НАЛОГА</w:t>
      </w:r>
    </w:p>
    <w:p w:rsidR="00E81B83" w:rsidRPr="00E81B83" w:rsidRDefault="00E81B83" w:rsidP="00E81B83">
      <w:pPr>
        <w:shd w:val="clear" w:color="auto" w:fill="FFFFFF"/>
        <w:spacing w:line="290" w:lineRule="atLeast"/>
        <w:ind w:firstLine="547"/>
        <w:jc w:val="both"/>
        <w:rPr>
          <w:rFonts w:ascii="Times New Roman" w:hAnsi="Times New Roman" w:cs="Times New Roman"/>
          <w:color w:val="000000"/>
          <w:sz w:val="24"/>
          <w:szCs w:val="24"/>
        </w:rPr>
      </w:pPr>
      <w:bookmarkStart w:id="35" w:name="dst10377"/>
      <w:bookmarkEnd w:id="35"/>
      <w:r w:rsidRPr="00E81B83">
        <w:rPr>
          <w:rStyle w:val="blk"/>
          <w:rFonts w:ascii="Times New Roman" w:hAnsi="Times New Roman" w:cs="Times New Roman"/>
          <w:color w:val="000000"/>
          <w:sz w:val="24"/>
          <w:szCs w:val="24"/>
        </w:rPr>
        <w:t>6.1 Налог подлежит уплате налогоплательщиками в срок не позднее 1 декабря года, следующего за истекшим налоговым периодом.</w:t>
      </w:r>
    </w:p>
    <w:p w:rsidR="00E81B83" w:rsidRPr="00E81B83" w:rsidRDefault="00E81B83" w:rsidP="00E81B83">
      <w:pPr>
        <w:shd w:val="clear" w:color="auto" w:fill="FFFFFF"/>
        <w:spacing w:line="290" w:lineRule="atLeast"/>
        <w:ind w:firstLine="547"/>
        <w:jc w:val="both"/>
        <w:rPr>
          <w:rFonts w:ascii="Times New Roman" w:hAnsi="Times New Roman" w:cs="Times New Roman"/>
          <w:color w:val="000000"/>
          <w:sz w:val="24"/>
          <w:szCs w:val="24"/>
        </w:rPr>
      </w:pPr>
      <w:bookmarkStart w:id="36" w:name="dst10443"/>
      <w:bookmarkEnd w:id="36"/>
      <w:r w:rsidRPr="00E81B83">
        <w:rPr>
          <w:rStyle w:val="blk"/>
          <w:rFonts w:ascii="Times New Roman" w:hAnsi="Times New Roman" w:cs="Times New Roman"/>
          <w:color w:val="000000"/>
          <w:sz w:val="24"/>
          <w:szCs w:val="24"/>
        </w:rPr>
        <w:t>6.2 Налог уплачивается по месту нахождения объекта налогообложения на основании налогового</w:t>
      </w:r>
      <w:r w:rsidRPr="00E81B83">
        <w:rPr>
          <w:rStyle w:val="apple-converted-space"/>
          <w:rFonts w:ascii="Times New Roman" w:hAnsi="Times New Roman" w:cs="Times New Roman"/>
          <w:color w:val="000000"/>
          <w:sz w:val="24"/>
          <w:szCs w:val="24"/>
        </w:rPr>
        <w:t> </w:t>
      </w:r>
      <w:r w:rsidRPr="00E81B83">
        <w:rPr>
          <w:rStyle w:val="blk"/>
          <w:rFonts w:ascii="Times New Roman" w:hAnsi="Times New Roman" w:cs="Times New Roman"/>
          <w:color w:val="000000"/>
          <w:sz w:val="24"/>
          <w:szCs w:val="24"/>
        </w:rPr>
        <w:t>уведомления, направляемого налогоплательщику налоговым органом.</w:t>
      </w:r>
    </w:p>
    <w:p w:rsidR="00E81B83" w:rsidRPr="00E81B83" w:rsidRDefault="00E81B83" w:rsidP="00E81B83">
      <w:pPr>
        <w:autoSpaceDE w:val="0"/>
        <w:autoSpaceDN w:val="0"/>
        <w:adjustRightInd w:val="0"/>
        <w:ind w:firstLine="540"/>
        <w:jc w:val="center"/>
        <w:outlineLvl w:val="0"/>
        <w:rPr>
          <w:rFonts w:ascii="Times New Roman" w:hAnsi="Times New Roman" w:cs="Times New Roman"/>
          <w:sz w:val="24"/>
          <w:szCs w:val="24"/>
        </w:rPr>
      </w:pPr>
      <w:r w:rsidRPr="00E81B83">
        <w:rPr>
          <w:rFonts w:ascii="Times New Roman" w:hAnsi="Times New Roman" w:cs="Times New Roman"/>
          <w:sz w:val="24"/>
          <w:szCs w:val="24"/>
        </w:rPr>
        <w:t>7. НАЛОГОВЫЕ ЛЬГОТЫ</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lastRenderedPageBreak/>
        <w:t>7.1. От уплаты налога на имущество физических лиц освобождаются:</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1) Организации и физические лица, установленные статьей 407 главы 32 Налогового кодекса Российской Федерации.</w:t>
      </w:r>
    </w:p>
    <w:p w:rsidR="00E81B83" w:rsidRPr="00E81B83" w:rsidRDefault="00E81B83" w:rsidP="00E81B83">
      <w:pPr>
        <w:autoSpaceDE w:val="0"/>
        <w:autoSpaceDN w:val="0"/>
        <w:adjustRightInd w:val="0"/>
        <w:ind w:firstLine="540"/>
        <w:jc w:val="both"/>
        <w:rPr>
          <w:rFonts w:ascii="Times New Roman" w:hAnsi="Times New Roman" w:cs="Times New Roman"/>
          <w:sz w:val="24"/>
          <w:szCs w:val="24"/>
        </w:rPr>
      </w:pPr>
      <w:r w:rsidRPr="00E81B83">
        <w:rPr>
          <w:rFonts w:ascii="Times New Roman" w:hAnsi="Times New Roman" w:cs="Times New Roman"/>
          <w:sz w:val="24"/>
          <w:szCs w:val="24"/>
        </w:rPr>
        <w:t>2) Ветераны и инвалиды Великой Отечественной войны, проживающие на территории МО «Тихоновка».</w:t>
      </w:r>
    </w:p>
    <w:p w:rsidR="00E81B83" w:rsidRPr="00E81B83" w:rsidRDefault="00E81B83" w:rsidP="00E81B83">
      <w:pPr>
        <w:autoSpaceDE w:val="0"/>
        <w:autoSpaceDN w:val="0"/>
        <w:adjustRightInd w:val="0"/>
        <w:jc w:val="center"/>
        <w:outlineLvl w:val="1"/>
        <w:rPr>
          <w:rFonts w:ascii="Times New Roman" w:hAnsi="Times New Roman" w:cs="Times New Roman"/>
          <w:sz w:val="24"/>
          <w:szCs w:val="24"/>
        </w:rPr>
      </w:pPr>
      <w:r w:rsidRPr="00E81B83">
        <w:rPr>
          <w:rFonts w:ascii="Times New Roman" w:hAnsi="Times New Roman" w:cs="Times New Roman"/>
          <w:sz w:val="24"/>
          <w:szCs w:val="24"/>
        </w:rPr>
        <w:t>8. ПОРЯДОК И СРОКИ ПРЕДСТАВЛЕНИЯ НАЛОГОПЛАТЕЛЬЩИКАМ</w:t>
      </w:r>
    </w:p>
    <w:p w:rsidR="00E81B83" w:rsidRPr="00E81B83" w:rsidRDefault="00E81B83" w:rsidP="00E81B83">
      <w:pPr>
        <w:autoSpaceDE w:val="0"/>
        <w:autoSpaceDN w:val="0"/>
        <w:adjustRightInd w:val="0"/>
        <w:jc w:val="center"/>
        <w:rPr>
          <w:rFonts w:ascii="Times New Roman" w:hAnsi="Times New Roman" w:cs="Times New Roman"/>
          <w:sz w:val="24"/>
          <w:szCs w:val="24"/>
        </w:rPr>
      </w:pPr>
      <w:r w:rsidRPr="00E81B83">
        <w:rPr>
          <w:rFonts w:ascii="Times New Roman" w:hAnsi="Times New Roman" w:cs="Times New Roman"/>
          <w:sz w:val="24"/>
          <w:szCs w:val="24"/>
        </w:rPr>
        <w:t>ДОКУМЕНТОВ, ПОДТВЕРЖДАЮЩИХ ПРАВО НА УМЕНЬШЕНИЕ</w:t>
      </w:r>
    </w:p>
    <w:p w:rsidR="00E81B83" w:rsidRPr="00E81B83" w:rsidRDefault="00E81B83" w:rsidP="00E81B83">
      <w:pPr>
        <w:autoSpaceDE w:val="0"/>
        <w:autoSpaceDN w:val="0"/>
        <w:adjustRightInd w:val="0"/>
        <w:jc w:val="center"/>
        <w:rPr>
          <w:rFonts w:ascii="Times New Roman" w:hAnsi="Times New Roman" w:cs="Times New Roman"/>
          <w:sz w:val="24"/>
          <w:szCs w:val="24"/>
        </w:rPr>
      </w:pPr>
      <w:r w:rsidRPr="00E81B83">
        <w:rPr>
          <w:rFonts w:ascii="Times New Roman" w:hAnsi="Times New Roman" w:cs="Times New Roman"/>
          <w:sz w:val="24"/>
          <w:szCs w:val="24"/>
        </w:rPr>
        <w:t>НАЛОГОВОЙ БАЗЫ, А ТАКЖЕ ПРАВО НА НАЛОГОВЫЕ ЛЬГОТЫ</w:t>
      </w:r>
    </w:p>
    <w:p w:rsidR="00E81B83" w:rsidRPr="00E81B83" w:rsidRDefault="00E81B83" w:rsidP="00E81B83">
      <w:pPr>
        <w:ind w:firstLine="720"/>
        <w:jc w:val="both"/>
        <w:rPr>
          <w:rFonts w:ascii="Times New Roman" w:hAnsi="Times New Roman" w:cs="Times New Roman"/>
          <w:sz w:val="24"/>
          <w:szCs w:val="24"/>
        </w:rPr>
      </w:pPr>
      <w:r w:rsidRPr="00E81B83">
        <w:rPr>
          <w:rFonts w:ascii="Times New Roman" w:hAnsi="Times New Roman" w:cs="Times New Roman"/>
          <w:sz w:val="24"/>
          <w:szCs w:val="24"/>
        </w:rPr>
        <w:t xml:space="preserve">8.1. Лицо, имеющее право на налоговую льготу, представляет </w:t>
      </w:r>
      <w:hyperlink r:id="rId29" w:history="1">
        <w:r w:rsidRPr="00E81B83">
          <w:rPr>
            <w:rFonts w:ascii="Times New Roman" w:hAnsi="Times New Roman" w:cs="Times New Roman"/>
            <w:sz w:val="24"/>
            <w:szCs w:val="24"/>
          </w:rPr>
          <w:t>заявление</w:t>
        </w:r>
      </w:hyperlink>
      <w:r w:rsidRPr="00E81B83">
        <w:rPr>
          <w:rFonts w:ascii="Times New Roman" w:hAnsi="Times New Roman" w:cs="Times New Roman"/>
          <w:sz w:val="24"/>
          <w:szCs w:val="24"/>
        </w:rPr>
        <w:t xml:space="preserve"> о предоставлении льготы и документы, подтверждающие право налогоплательщика на налоговую льготу, в налоговый орган по своему выбору.</w:t>
      </w:r>
    </w:p>
    <w:p w:rsidR="00E81B83" w:rsidRPr="00E81B83" w:rsidRDefault="00E81B83" w:rsidP="00E81B83">
      <w:pPr>
        <w:autoSpaceDE w:val="0"/>
        <w:autoSpaceDN w:val="0"/>
        <w:adjustRightInd w:val="0"/>
        <w:spacing w:before="240"/>
        <w:ind w:firstLine="540"/>
        <w:jc w:val="both"/>
        <w:rPr>
          <w:rFonts w:ascii="Times New Roman" w:hAnsi="Times New Roman" w:cs="Times New Roman"/>
          <w:sz w:val="24"/>
          <w:szCs w:val="24"/>
        </w:rPr>
      </w:pPr>
      <w:r w:rsidRPr="00E81B83">
        <w:rPr>
          <w:rFonts w:ascii="Times New Roman" w:hAnsi="Times New Roman" w:cs="Times New Roman"/>
          <w:sz w:val="24"/>
          <w:szCs w:val="24"/>
        </w:rPr>
        <w:t xml:space="preserve">   8.2.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E81B83" w:rsidRPr="00E81B83" w:rsidRDefault="00E81B83" w:rsidP="00E81B83">
      <w:pPr>
        <w:ind w:firstLine="720"/>
        <w:jc w:val="both"/>
        <w:rPr>
          <w:rFonts w:ascii="Times New Roman" w:hAnsi="Times New Roman" w:cs="Times New Roman"/>
          <w:sz w:val="24"/>
          <w:szCs w:val="24"/>
        </w:rPr>
      </w:pPr>
      <w:r w:rsidRPr="00E81B83">
        <w:rPr>
          <w:rFonts w:ascii="Times New Roman" w:hAnsi="Times New Roman" w:cs="Times New Roman"/>
          <w:sz w:val="24"/>
          <w:szCs w:val="24"/>
        </w:rPr>
        <w:t xml:space="preserve"> </w:t>
      </w:r>
    </w:p>
    <w:p w:rsidR="00E81B83" w:rsidRPr="00E81B83" w:rsidRDefault="00E81B83" w:rsidP="00E81B83">
      <w:pPr>
        <w:spacing w:after="0"/>
        <w:jc w:val="center"/>
        <w:rPr>
          <w:rFonts w:ascii="Times New Roman" w:hAnsi="Times New Roman" w:cs="Times New Roman"/>
          <w:sz w:val="24"/>
          <w:szCs w:val="24"/>
        </w:rPr>
      </w:pPr>
      <w:r w:rsidRPr="00E81B83">
        <w:rPr>
          <w:rFonts w:ascii="Times New Roman" w:hAnsi="Times New Roman" w:cs="Times New Roman"/>
          <w:sz w:val="24"/>
          <w:szCs w:val="24"/>
        </w:rPr>
        <w:t>РОССИЙСКАЯ ФЕДЕРАЦИЯ</w:t>
      </w:r>
    </w:p>
    <w:p w:rsidR="00E81B83" w:rsidRPr="00E81B83" w:rsidRDefault="00E81B83" w:rsidP="00E81B83">
      <w:pPr>
        <w:spacing w:after="0"/>
        <w:jc w:val="center"/>
        <w:rPr>
          <w:rFonts w:ascii="Times New Roman" w:hAnsi="Times New Roman" w:cs="Times New Roman"/>
          <w:sz w:val="24"/>
          <w:szCs w:val="24"/>
        </w:rPr>
      </w:pPr>
      <w:r w:rsidRPr="00E81B83">
        <w:rPr>
          <w:rFonts w:ascii="Times New Roman" w:hAnsi="Times New Roman" w:cs="Times New Roman"/>
          <w:sz w:val="24"/>
          <w:szCs w:val="24"/>
        </w:rPr>
        <w:t>ИРКУТСКАЯ ОБЛАСТЬ</w:t>
      </w:r>
      <w:r w:rsidRPr="00E81B83">
        <w:rPr>
          <w:rFonts w:ascii="Times New Roman" w:hAnsi="Times New Roman" w:cs="Times New Roman"/>
          <w:sz w:val="24"/>
          <w:szCs w:val="24"/>
        </w:rPr>
        <w:br/>
        <w:t>БОХАНСКИЙ РАЙОН</w:t>
      </w:r>
    </w:p>
    <w:p w:rsidR="00E81B83" w:rsidRPr="00E81B83" w:rsidRDefault="00E81B83" w:rsidP="00E81B83">
      <w:pPr>
        <w:spacing w:after="0"/>
        <w:jc w:val="center"/>
        <w:rPr>
          <w:rFonts w:ascii="Times New Roman" w:hAnsi="Times New Roman" w:cs="Times New Roman"/>
          <w:sz w:val="24"/>
          <w:szCs w:val="24"/>
        </w:rPr>
      </w:pPr>
      <w:r w:rsidRPr="00E81B83">
        <w:rPr>
          <w:rFonts w:ascii="Times New Roman" w:hAnsi="Times New Roman" w:cs="Times New Roman"/>
          <w:sz w:val="24"/>
          <w:szCs w:val="24"/>
        </w:rPr>
        <w:t>МУНИЦИПАЛЬНОЕ ОБРАЗОВАНИЕ «ТИХОНОВКА»</w:t>
      </w:r>
    </w:p>
    <w:p w:rsidR="00E81B83" w:rsidRPr="00E81B83" w:rsidRDefault="00E81B83" w:rsidP="00E81B83">
      <w:pPr>
        <w:spacing w:after="0"/>
        <w:jc w:val="center"/>
        <w:rPr>
          <w:rFonts w:ascii="Times New Roman" w:hAnsi="Times New Roman" w:cs="Times New Roman"/>
          <w:sz w:val="24"/>
          <w:szCs w:val="24"/>
        </w:rPr>
      </w:pPr>
    </w:p>
    <w:p w:rsidR="00E81B83" w:rsidRPr="00E81B83" w:rsidRDefault="00E81B83" w:rsidP="00E81B83">
      <w:pPr>
        <w:spacing w:after="0"/>
        <w:jc w:val="center"/>
        <w:rPr>
          <w:rFonts w:ascii="Times New Roman" w:hAnsi="Times New Roman" w:cs="Times New Roman"/>
          <w:sz w:val="24"/>
          <w:szCs w:val="24"/>
        </w:rPr>
      </w:pPr>
      <w:r w:rsidRPr="00E81B83">
        <w:rPr>
          <w:rFonts w:ascii="Times New Roman" w:hAnsi="Times New Roman" w:cs="Times New Roman"/>
          <w:sz w:val="24"/>
          <w:szCs w:val="24"/>
        </w:rPr>
        <w:t>ПОСТАНОВЛЕНИЕ</w:t>
      </w:r>
    </w:p>
    <w:p w:rsidR="00E81B83" w:rsidRPr="00E81B83" w:rsidRDefault="00E81B83" w:rsidP="00E81B83">
      <w:pPr>
        <w:spacing w:after="0"/>
        <w:jc w:val="both"/>
        <w:rPr>
          <w:rFonts w:ascii="Times New Roman" w:hAnsi="Times New Roman" w:cs="Times New Roman"/>
          <w:sz w:val="24"/>
          <w:szCs w:val="24"/>
        </w:rPr>
      </w:pPr>
      <w:r w:rsidRPr="00E81B83">
        <w:rPr>
          <w:rFonts w:ascii="Times New Roman" w:hAnsi="Times New Roman" w:cs="Times New Roman"/>
          <w:sz w:val="24"/>
          <w:szCs w:val="24"/>
        </w:rPr>
        <w:t xml:space="preserve">   23 .10. 2017 г. №  124                                                                 с. Тихоновка</w:t>
      </w:r>
    </w:p>
    <w:p w:rsidR="00E81B83" w:rsidRPr="00E81B83" w:rsidRDefault="00E81B83" w:rsidP="00E81B83">
      <w:pPr>
        <w:spacing w:after="0" w:line="240" w:lineRule="auto"/>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     </w:t>
      </w:r>
    </w:p>
    <w:p w:rsidR="00E81B83" w:rsidRPr="00E81B83" w:rsidRDefault="00E81B83" w:rsidP="00E81B83">
      <w:pPr>
        <w:spacing w:after="0" w:line="240" w:lineRule="auto"/>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О внесении изменений в постановление № 109 от 06.09.2017г.  « О назначении публичных слушаний по вопросу внесения изменений и дополнений  в Правила землепользования и застройки муниципального образования «Тихоновка»</w:t>
      </w:r>
    </w:p>
    <w:p w:rsidR="00E81B83" w:rsidRPr="00E81B83" w:rsidRDefault="00E81B83" w:rsidP="00E81B83">
      <w:pPr>
        <w:spacing w:after="0" w:line="240" w:lineRule="auto"/>
        <w:rPr>
          <w:rFonts w:ascii="Times New Roman" w:eastAsia="Times New Roman" w:hAnsi="Times New Roman" w:cs="Times New Roman"/>
          <w:sz w:val="24"/>
          <w:szCs w:val="24"/>
        </w:rPr>
      </w:pPr>
    </w:p>
    <w:p w:rsidR="00E81B83" w:rsidRPr="00E81B83" w:rsidRDefault="00E81B83" w:rsidP="00E81B83">
      <w:pPr>
        <w:spacing w:after="0" w:line="240" w:lineRule="auto"/>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                 </w:t>
      </w:r>
      <w:proofErr w:type="gramStart"/>
      <w:r w:rsidRPr="00E81B83">
        <w:rPr>
          <w:rFonts w:ascii="Times New Roman" w:eastAsia="Times New Roman" w:hAnsi="Times New Roman" w:cs="Times New Roman"/>
          <w:sz w:val="24"/>
          <w:szCs w:val="24"/>
        </w:rPr>
        <w:t>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 целью обсуждения и выявления мнения жителей муниципального образования  «Тихоновка»  по проекту внесения изменений и дополнений в правила землепользования и застройки муниципального образования «Тихоновка», руководствуясь статьями 28,31 Градостроительного кодекса Российской Федерации, статьей 28 Федерального закона от 06.10.2003 № 131-ФЗ «Об</w:t>
      </w:r>
      <w:proofErr w:type="gramEnd"/>
      <w:r w:rsidRPr="00E81B83">
        <w:rPr>
          <w:rFonts w:ascii="Times New Roman" w:eastAsia="Times New Roman" w:hAnsi="Times New Roman" w:cs="Times New Roman"/>
          <w:sz w:val="24"/>
          <w:szCs w:val="24"/>
        </w:rPr>
        <w:t xml:space="preserve"> общих принципах организации местного самоуправления в Российской Федерации», Уставом муниципального образования «Тихоновка»</w:t>
      </w:r>
      <w:proofErr w:type="gramStart"/>
      <w:r w:rsidRPr="00E81B83">
        <w:rPr>
          <w:rFonts w:ascii="Times New Roman" w:eastAsia="Times New Roman" w:hAnsi="Times New Roman" w:cs="Times New Roman"/>
          <w:sz w:val="24"/>
          <w:szCs w:val="24"/>
        </w:rPr>
        <w:t xml:space="preserve"> ,</w:t>
      </w:r>
      <w:proofErr w:type="gramEnd"/>
      <w:r w:rsidRPr="00E81B83">
        <w:rPr>
          <w:rFonts w:ascii="Times New Roman" w:eastAsia="Times New Roman" w:hAnsi="Times New Roman" w:cs="Times New Roman"/>
          <w:sz w:val="24"/>
          <w:szCs w:val="24"/>
        </w:rPr>
        <w:t xml:space="preserve"> Положением о порядке организации и проведения публичных слушаний в МО «Тихоновка», утвержденным решением Думы № 54 от 13.11.2009 г.</w:t>
      </w:r>
    </w:p>
    <w:p w:rsidR="00E81B83" w:rsidRPr="00E81B83" w:rsidRDefault="00E81B83" w:rsidP="00E81B83">
      <w:pPr>
        <w:spacing w:after="0" w:line="240" w:lineRule="auto"/>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w:t>
      </w:r>
    </w:p>
    <w:p w:rsidR="00E81B83" w:rsidRPr="00E81B83" w:rsidRDefault="00E81B83" w:rsidP="00E81B83">
      <w:pPr>
        <w:spacing w:after="0" w:line="240" w:lineRule="auto"/>
        <w:jc w:val="center"/>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ПОСТАНОВЛЯЕТ:</w:t>
      </w:r>
    </w:p>
    <w:p w:rsidR="00E81B83" w:rsidRPr="00E81B83" w:rsidRDefault="00E81B83" w:rsidP="00E81B83">
      <w:pPr>
        <w:spacing w:after="0" w:line="240" w:lineRule="auto"/>
        <w:jc w:val="center"/>
        <w:rPr>
          <w:rFonts w:ascii="Times New Roman" w:eastAsia="Times New Roman" w:hAnsi="Times New Roman" w:cs="Times New Roman"/>
          <w:sz w:val="24"/>
          <w:szCs w:val="24"/>
        </w:rPr>
      </w:pP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lastRenderedPageBreak/>
        <w:t xml:space="preserve">1. </w:t>
      </w:r>
      <w:proofErr w:type="gramStart"/>
      <w:r w:rsidRPr="00E81B83">
        <w:rPr>
          <w:rFonts w:ascii="Times New Roman" w:eastAsia="Times New Roman" w:hAnsi="Times New Roman" w:cs="Times New Roman"/>
          <w:sz w:val="24"/>
          <w:szCs w:val="24"/>
        </w:rPr>
        <w:t>Назначить и провести публичные слушания по вопросам внесения изменений в Правила землепользования и застройки муниципального образования «Тихоновка», утверждённые Решением Думы муниципального образования «Тихоновка» от 08.04.2016 года № 154 «Об утверждении Правил землепользования и застройки муниципального образования «Тихоновка»  в части изменения и дополнения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для каждой</w:t>
      </w:r>
      <w:proofErr w:type="gramEnd"/>
      <w:r w:rsidRPr="00E81B83">
        <w:rPr>
          <w:rFonts w:ascii="Times New Roman" w:eastAsia="Times New Roman" w:hAnsi="Times New Roman" w:cs="Times New Roman"/>
          <w:sz w:val="24"/>
          <w:szCs w:val="24"/>
        </w:rPr>
        <w:t xml:space="preserve"> территориальной зоны на 20 ноября 2017 года в 14 часов 00 минут. Место проведения слушаний – администрация МО «Тихоновка».</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2. Организовать выставку – экспозицию демонстрационных материалов проекта внесения изменений  и дополнений в правила землепользования и застройки муниципального образования «Тихоновка» по адресу:  Иркутская область, Боханский район с. Тихоновка ул. Ленина, 13</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3.  </w:t>
      </w:r>
      <w:proofErr w:type="gramStart"/>
      <w:r w:rsidRPr="00E81B83">
        <w:rPr>
          <w:rFonts w:ascii="Times New Roman" w:eastAsia="Times New Roman" w:hAnsi="Times New Roman" w:cs="Times New Roman"/>
          <w:sz w:val="24"/>
          <w:szCs w:val="24"/>
        </w:rPr>
        <w:t>Опубликовать проект внесения изменений  и дополнений  в правила землепользования и застройки муниципального образования «Тихоновка» в порядке, установленном для официального опубликования муниципальных правовых актов, иной официальной информации и разместить проект внесения изменений и дополнений в правила землепользования и застройки муниципального образования «Тихоновка» на официальном сайте муниципального образования «Боханский район» в сети «Интернет»</w:t>
      </w:r>
      <w:proofErr w:type="gramEnd"/>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4.  Установить, что замечания и предложения по вынесенному на публичные слушания проекту внесения изменений  и дополнений в правила землепользования и застройки муниципального образования могут быть представлены заинтересованными лицами в Комиссию по подготовке проекта правил землепользования и застройки муниципального образования «Тихоновка» в письменной форме по адресу: Иркутская область, Боханский район с. Тихоновка ул. Ленина, 13 с момента опубликования настоящего постановления до 14-00 ч. 20.11.2017г. </w:t>
      </w:r>
    </w:p>
    <w:p w:rsidR="00E81B83" w:rsidRPr="00E81B83" w:rsidRDefault="00E81B83" w:rsidP="00E81B83">
      <w:pPr>
        <w:spacing w:after="0"/>
        <w:jc w:val="both"/>
        <w:rPr>
          <w:rFonts w:ascii="Times New Roman" w:eastAsia="Times New Roman" w:hAnsi="Times New Roman" w:cs="Times New Roman"/>
          <w:color w:val="000000"/>
          <w:sz w:val="24"/>
          <w:szCs w:val="24"/>
        </w:rPr>
      </w:pPr>
      <w:r w:rsidRPr="00E81B83">
        <w:rPr>
          <w:rFonts w:ascii="Times New Roman" w:eastAsia="Times New Roman" w:hAnsi="Times New Roman" w:cs="Times New Roman"/>
          <w:sz w:val="24"/>
          <w:szCs w:val="24"/>
        </w:rPr>
        <w:t xml:space="preserve">3. </w:t>
      </w:r>
      <w:r w:rsidRPr="00E81B83">
        <w:rPr>
          <w:rFonts w:ascii="Times New Roman" w:hAnsi="Times New Roman" w:cs="Times New Roman"/>
          <w:sz w:val="24"/>
          <w:szCs w:val="24"/>
        </w:rPr>
        <w:t>Настоящее постановление опубликовать в Вестнике МО «Тихоновка» и информационно телекоммуникационной сети Интернет.</w:t>
      </w:r>
    </w:p>
    <w:p w:rsidR="00E81B83" w:rsidRPr="00E81B83" w:rsidRDefault="00E81B83" w:rsidP="00E81B83">
      <w:pPr>
        <w:spacing w:after="0" w:line="240" w:lineRule="auto"/>
        <w:jc w:val="both"/>
        <w:rPr>
          <w:rFonts w:ascii="Times New Roman" w:eastAsia="Times New Roman" w:hAnsi="Times New Roman" w:cs="Times New Roman"/>
          <w:sz w:val="24"/>
          <w:szCs w:val="24"/>
        </w:rPr>
      </w:pPr>
      <w:r w:rsidRPr="00E81B83">
        <w:rPr>
          <w:rFonts w:ascii="Times New Roman" w:eastAsia="Times New Roman" w:hAnsi="Times New Roman" w:cs="Times New Roman"/>
          <w:sz w:val="24"/>
          <w:szCs w:val="24"/>
        </w:rPr>
        <w:t xml:space="preserve">4.    </w:t>
      </w:r>
      <w:proofErr w:type="gramStart"/>
      <w:r w:rsidRPr="00E81B83">
        <w:rPr>
          <w:rFonts w:ascii="Times New Roman" w:eastAsia="Times New Roman" w:hAnsi="Times New Roman" w:cs="Times New Roman"/>
          <w:sz w:val="24"/>
          <w:szCs w:val="24"/>
        </w:rPr>
        <w:t>Контроль за</w:t>
      </w:r>
      <w:proofErr w:type="gramEnd"/>
      <w:r w:rsidRPr="00E81B83">
        <w:rPr>
          <w:rFonts w:ascii="Times New Roman" w:eastAsia="Times New Roman" w:hAnsi="Times New Roman" w:cs="Times New Roman"/>
          <w:sz w:val="24"/>
          <w:szCs w:val="24"/>
        </w:rPr>
        <w:t xml:space="preserve"> исполнением настоящего постановлением  оставляю за</w:t>
      </w:r>
      <w:r w:rsidRPr="00E81B83">
        <w:rPr>
          <w:rFonts w:ascii="Times New Roman" w:eastAsia="Times New Roman" w:hAnsi="Times New Roman" w:cs="Times New Roman"/>
          <w:sz w:val="24"/>
          <w:szCs w:val="24"/>
        </w:rPr>
        <w:br/>
        <w:t>собой.</w:t>
      </w:r>
    </w:p>
    <w:p w:rsidR="00E81B83" w:rsidRPr="00E81B83" w:rsidRDefault="00E81B83" w:rsidP="00E81B83">
      <w:pPr>
        <w:spacing w:after="0" w:line="240" w:lineRule="auto"/>
        <w:rPr>
          <w:rFonts w:ascii="Times New Roman" w:eastAsia="Times New Roman" w:hAnsi="Times New Roman" w:cs="Times New Roman"/>
          <w:sz w:val="24"/>
          <w:szCs w:val="24"/>
        </w:rPr>
      </w:pPr>
    </w:p>
    <w:p w:rsidR="00E81B83" w:rsidRPr="00E81B83" w:rsidRDefault="00E81B83" w:rsidP="00E81B83">
      <w:pPr>
        <w:jc w:val="right"/>
        <w:rPr>
          <w:rFonts w:ascii="Times New Roman" w:eastAsia="Calibri" w:hAnsi="Times New Roman" w:cs="Times New Roman"/>
          <w:sz w:val="24"/>
          <w:szCs w:val="24"/>
          <w:lang w:eastAsia="en-US"/>
        </w:rPr>
      </w:pPr>
      <w:r w:rsidRPr="00E81B83">
        <w:rPr>
          <w:rFonts w:ascii="Times New Roman" w:eastAsia="Times New Roman" w:hAnsi="Times New Roman" w:cs="Times New Roman"/>
          <w:sz w:val="24"/>
          <w:szCs w:val="24"/>
        </w:rPr>
        <w:t> </w:t>
      </w:r>
      <w:r w:rsidRPr="00E81B83">
        <w:rPr>
          <w:rFonts w:ascii="Times New Roman" w:hAnsi="Times New Roman" w:cs="Times New Roman"/>
          <w:sz w:val="24"/>
          <w:szCs w:val="24"/>
        </w:rPr>
        <w:t>Глава МО «Тихоновка» ___________ М.В. Скоробогатова</w:t>
      </w:r>
    </w:p>
    <w:p w:rsidR="00E81B83" w:rsidRPr="00E81B83" w:rsidRDefault="00E81B83" w:rsidP="00E81B83">
      <w:pPr>
        <w:spacing w:before="100" w:beforeAutospacing="1" w:after="0" w:line="240" w:lineRule="auto"/>
        <w:rPr>
          <w:rFonts w:ascii="Times New Roman" w:eastAsia="Times New Roman" w:hAnsi="Times New Roman" w:cs="Times New Roman"/>
          <w:sz w:val="24"/>
          <w:szCs w:val="24"/>
        </w:rPr>
      </w:pPr>
    </w:p>
    <w:tbl>
      <w:tblPr>
        <w:tblW w:w="0" w:type="auto"/>
        <w:tblInd w:w="108" w:type="dxa"/>
        <w:tblLook w:val="04A0"/>
      </w:tblPr>
      <w:tblGrid>
        <w:gridCol w:w="9241"/>
        <w:gridCol w:w="222"/>
      </w:tblGrid>
      <w:tr w:rsidR="001766C1" w:rsidRPr="003F5102" w:rsidTr="001766C1">
        <w:trPr>
          <w:gridAfter w:val="1"/>
          <w:wAfter w:w="1036" w:type="dxa"/>
        </w:trPr>
        <w:tc>
          <w:tcPr>
            <w:tcW w:w="9277" w:type="dxa"/>
          </w:tcPr>
          <w:tbl>
            <w:tblPr>
              <w:tblpPr w:leftFromText="180" w:rightFromText="180" w:vertAnchor="text" w:horzAnchor="margin" w:tblpY="75"/>
              <w:tblW w:w="9464" w:type="dxa"/>
              <w:tblLook w:val="04A0"/>
            </w:tblPr>
            <w:tblGrid>
              <w:gridCol w:w="9464"/>
            </w:tblGrid>
            <w:tr w:rsidR="001766C1" w:rsidRPr="003F5102">
              <w:tc>
                <w:tcPr>
                  <w:tcW w:w="9464" w:type="dxa"/>
                </w:tcPr>
                <w:p w:rsidR="001766C1" w:rsidRPr="003F5102" w:rsidRDefault="001766C1" w:rsidP="003F5102">
                  <w:pPr>
                    <w:spacing w:after="0"/>
                    <w:jc w:val="center"/>
                    <w:rPr>
                      <w:rFonts w:ascii="Times New Roman" w:eastAsia="Times New Roman" w:hAnsi="Times New Roman" w:cs="Times New Roman"/>
                      <w:sz w:val="24"/>
                      <w:szCs w:val="24"/>
                    </w:rPr>
                  </w:pPr>
                  <w:r w:rsidRPr="003F5102">
                    <w:rPr>
                      <w:rFonts w:ascii="Times New Roman" w:hAnsi="Times New Roman" w:cs="Times New Roman"/>
                      <w:sz w:val="24"/>
                      <w:szCs w:val="24"/>
                    </w:rPr>
                    <w:t>РОССИЙСКАЯ ФЕДЕРАЦИЯ</w:t>
                  </w:r>
                </w:p>
                <w:p w:rsidR="001766C1" w:rsidRPr="003F5102" w:rsidRDefault="001766C1" w:rsidP="003F5102">
                  <w:pPr>
                    <w:spacing w:after="0"/>
                    <w:jc w:val="center"/>
                    <w:rPr>
                      <w:rFonts w:ascii="Times New Roman" w:hAnsi="Times New Roman" w:cs="Times New Roman"/>
                      <w:sz w:val="24"/>
                      <w:szCs w:val="24"/>
                    </w:rPr>
                  </w:pPr>
                  <w:r w:rsidRPr="003F5102">
                    <w:rPr>
                      <w:rFonts w:ascii="Times New Roman" w:hAnsi="Times New Roman" w:cs="Times New Roman"/>
                      <w:sz w:val="24"/>
                      <w:szCs w:val="24"/>
                    </w:rPr>
                    <w:t>ИРКУТСКАЯ ОБЛАСТЬ</w:t>
                  </w:r>
                </w:p>
                <w:p w:rsidR="001766C1" w:rsidRPr="003F5102" w:rsidRDefault="001766C1" w:rsidP="003F5102">
                  <w:pPr>
                    <w:spacing w:after="0"/>
                    <w:jc w:val="center"/>
                    <w:rPr>
                      <w:rFonts w:ascii="Times New Roman" w:hAnsi="Times New Roman" w:cs="Times New Roman"/>
                      <w:sz w:val="24"/>
                      <w:szCs w:val="24"/>
                    </w:rPr>
                  </w:pPr>
                  <w:r w:rsidRPr="003F5102">
                    <w:rPr>
                      <w:rFonts w:ascii="Times New Roman" w:hAnsi="Times New Roman" w:cs="Times New Roman"/>
                      <w:sz w:val="24"/>
                      <w:szCs w:val="24"/>
                    </w:rPr>
                    <w:t>АДМИНИСТРАЦИЯ</w:t>
                  </w:r>
                </w:p>
                <w:p w:rsidR="001766C1" w:rsidRPr="003F5102" w:rsidRDefault="001766C1" w:rsidP="003F5102">
                  <w:pPr>
                    <w:spacing w:after="0"/>
                    <w:jc w:val="center"/>
                    <w:rPr>
                      <w:rFonts w:ascii="Times New Roman" w:hAnsi="Times New Roman" w:cs="Times New Roman"/>
                      <w:sz w:val="24"/>
                      <w:szCs w:val="24"/>
                    </w:rPr>
                  </w:pPr>
                  <w:r w:rsidRPr="003F5102">
                    <w:rPr>
                      <w:rFonts w:ascii="Times New Roman" w:hAnsi="Times New Roman" w:cs="Times New Roman"/>
                      <w:sz w:val="24"/>
                      <w:szCs w:val="24"/>
                    </w:rPr>
                    <w:t>МУНИЦИПАЛЬНОГО ОБРАЗОВАНИЯ «ТИХОНОВКА»</w:t>
                  </w:r>
                </w:p>
                <w:p w:rsidR="001766C1" w:rsidRPr="003F5102" w:rsidRDefault="001766C1" w:rsidP="003F5102">
                  <w:pPr>
                    <w:pStyle w:val="1"/>
                    <w:spacing w:before="0" w:beforeAutospacing="0" w:after="0" w:afterAutospacing="0"/>
                    <w:jc w:val="center"/>
                    <w:rPr>
                      <w:rFonts w:ascii="Times New Roman" w:eastAsiaTheme="minorEastAsia" w:hAnsi="Times New Roman" w:cs="Times New Roman"/>
                      <w:caps/>
                      <w:sz w:val="24"/>
                      <w:szCs w:val="24"/>
                    </w:rPr>
                  </w:pPr>
                  <w:r w:rsidRPr="003F5102">
                    <w:rPr>
                      <w:rFonts w:ascii="Times New Roman" w:eastAsiaTheme="minorEastAsia" w:hAnsi="Times New Roman" w:cs="Times New Roman"/>
                      <w:caps/>
                      <w:sz w:val="24"/>
                      <w:szCs w:val="24"/>
                    </w:rPr>
                    <w:t>постановление</w:t>
                  </w:r>
                </w:p>
              </w:tc>
            </w:tr>
          </w:tbl>
          <w:p w:rsidR="001766C1" w:rsidRPr="003F5102" w:rsidRDefault="001766C1" w:rsidP="003F5102">
            <w:pPr>
              <w:spacing w:after="0"/>
              <w:rPr>
                <w:rFonts w:ascii="Times New Roman" w:eastAsia="Times New Roman" w:hAnsi="Times New Roman" w:cs="Times New Roman"/>
                <w:sz w:val="24"/>
                <w:szCs w:val="24"/>
              </w:rPr>
            </w:pPr>
            <w:r w:rsidRPr="003F5102">
              <w:rPr>
                <w:rFonts w:ascii="Times New Roman" w:hAnsi="Times New Roman" w:cs="Times New Roman"/>
                <w:sz w:val="24"/>
                <w:szCs w:val="24"/>
              </w:rPr>
              <w:t>23.10.2017 г. № 123                                                                            с. Тихоновка</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Об утверждении </w:t>
            </w:r>
            <w:proofErr w:type="gramStart"/>
            <w:r w:rsidRPr="003F5102">
              <w:rPr>
                <w:rFonts w:ascii="Times New Roman" w:hAnsi="Times New Roman" w:cs="Times New Roman"/>
                <w:sz w:val="24"/>
                <w:szCs w:val="24"/>
              </w:rPr>
              <w:t>административного</w:t>
            </w:r>
            <w:proofErr w:type="gramEnd"/>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 регламента предоставления </w:t>
            </w:r>
            <w:proofErr w:type="gramStart"/>
            <w:r w:rsidRPr="003F5102">
              <w:rPr>
                <w:rFonts w:ascii="Times New Roman" w:hAnsi="Times New Roman" w:cs="Times New Roman"/>
                <w:sz w:val="24"/>
                <w:szCs w:val="24"/>
              </w:rPr>
              <w:t>муниципальной</w:t>
            </w:r>
            <w:proofErr w:type="gramEnd"/>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 услуги «Выдача </w:t>
            </w:r>
            <w:proofErr w:type="gramStart"/>
            <w:r w:rsidRPr="003F5102">
              <w:rPr>
                <w:rFonts w:ascii="Times New Roman" w:hAnsi="Times New Roman" w:cs="Times New Roman"/>
                <w:sz w:val="24"/>
                <w:szCs w:val="24"/>
              </w:rPr>
              <w:t>градостроительного</w:t>
            </w:r>
            <w:proofErr w:type="gramEnd"/>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 плана  земельных участков на территории МО «Тихоновка»</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руководствуясь Положением «Порядок разработки и утверждения административных регламентов предоставления муниципальных услуг администрацией муниципального образования «Тихоновка»</w:t>
            </w:r>
          </w:p>
          <w:p w:rsidR="001766C1" w:rsidRPr="003F5102" w:rsidRDefault="001766C1" w:rsidP="003F5102">
            <w:pPr>
              <w:spacing w:after="0"/>
              <w:jc w:val="center"/>
              <w:rPr>
                <w:rFonts w:ascii="Times New Roman" w:hAnsi="Times New Roman" w:cs="Times New Roman"/>
                <w:sz w:val="24"/>
                <w:szCs w:val="24"/>
              </w:rPr>
            </w:pPr>
            <w:r w:rsidRPr="003F5102">
              <w:rPr>
                <w:rFonts w:ascii="Times New Roman" w:hAnsi="Times New Roman" w:cs="Times New Roman"/>
                <w:sz w:val="24"/>
                <w:szCs w:val="24"/>
              </w:rPr>
              <w:lastRenderedPageBreak/>
              <w:t>ПОСТАНОВЛЯЕТ:</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1. Утвердить прилагаемый административный регламент предоставления муниципальной услуги «Выдача градостроительного плана земельных участков на территории муниципального образования « Тихоновка».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2. Настоящее постановление опубликовать в Вестнике МО «Тихоновка» и на официальном сайте.</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xml:space="preserve">       Глава администрации МО «Тихоновка»                     М.В. Скоробогатова</w:t>
            </w:r>
          </w:p>
        </w:tc>
      </w:tr>
      <w:tr w:rsidR="001766C1" w:rsidRPr="003F5102" w:rsidTr="001766C1">
        <w:tc>
          <w:tcPr>
            <w:tcW w:w="9277" w:type="dxa"/>
          </w:tcPr>
          <w:p w:rsidR="001766C1" w:rsidRPr="003F5102" w:rsidRDefault="001766C1" w:rsidP="003F5102">
            <w:pPr>
              <w:spacing w:after="0"/>
              <w:rPr>
                <w:rFonts w:ascii="Times New Roman" w:hAnsi="Times New Roman" w:cs="Times New Roman"/>
                <w:sz w:val="24"/>
                <w:szCs w:val="24"/>
              </w:rPr>
            </w:pPr>
          </w:p>
        </w:tc>
        <w:tc>
          <w:tcPr>
            <w:tcW w:w="1036" w:type="dxa"/>
          </w:tcPr>
          <w:p w:rsidR="001766C1" w:rsidRPr="003F5102" w:rsidRDefault="001766C1" w:rsidP="003F5102">
            <w:pPr>
              <w:spacing w:after="0"/>
              <w:jc w:val="right"/>
              <w:rPr>
                <w:rFonts w:ascii="Times New Roman" w:hAnsi="Times New Roman" w:cs="Times New Roman"/>
                <w:sz w:val="24"/>
                <w:szCs w:val="24"/>
              </w:rPr>
            </w:pPr>
          </w:p>
        </w:tc>
      </w:tr>
    </w:tbl>
    <w:p w:rsidR="001766C1" w:rsidRPr="003F5102" w:rsidRDefault="001766C1" w:rsidP="003F5102">
      <w:pPr>
        <w:spacing w:after="0"/>
        <w:rPr>
          <w:rFonts w:ascii="Times New Roman" w:hAnsi="Times New Roman" w:cs="Times New Roman"/>
          <w:b/>
          <w:sz w:val="24"/>
          <w:szCs w:val="24"/>
        </w:rPr>
      </w:pP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Административный регламент</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предоставления муниципальной услуги</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 xml:space="preserve"> муниципального образования «Тихоновка» </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 xml:space="preserve">«Выдача градостроительного плана земельных участков, </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расположенных на территории муниципального образования «Тихоновка»</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1. Общие положения</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 1.1. Настоящий административный регламент оказания муниципальной услуги по подготовке градостроительных планов земельных участков  (далее - муниципальная услуга) разработан в целях повышения качества исполнения муниципальной услуги и определяет последовательность действий (административных процедур) администрации муниципального образования «Тихоновка» при предоставлении муниципальной услуги. </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 1.2. Получателями муниципальной услуги по  подготовке градостроительных планов земельных участков  являются застройщики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w:t>
      </w:r>
    </w:p>
    <w:p w:rsidR="001766C1" w:rsidRPr="003F5102" w:rsidRDefault="001766C1" w:rsidP="003F5102">
      <w:pPr>
        <w:pStyle w:val="2"/>
        <w:spacing w:before="0" w:after="0"/>
        <w:ind w:firstLine="567"/>
        <w:jc w:val="both"/>
        <w:rPr>
          <w:rFonts w:ascii="Times New Roman" w:hAnsi="Times New Roman" w:cs="Times New Roman"/>
          <w:b w:val="0"/>
          <w:bCs w:val="0"/>
          <w:i w:val="0"/>
          <w:sz w:val="24"/>
          <w:szCs w:val="24"/>
        </w:rPr>
      </w:pPr>
      <w:r w:rsidRPr="003F5102">
        <w:rPr>
          <w:rFonts w:ascii="Times New Roman" w:hAnsi="Times New Roman" w:cs="Times New Roman"/>
          <w:b w:val="0"/>
          <w:i w:val="0"/>
          <w:sz w:val="24"/>
          <w:szCs w:val="24"/>
        </w:rPr>
        <w:t>1.3. Требования к порядку исполнения муниципальной функции:</w:t>
      </w:r>
    </w:p>
    <w:p w:rsidR="001766C1" w:rsidRPr="003F5102" w:rsidRDefault="001766C1" w:rsidP="003F5102">
      <w:pPr>
        <w:spacing w:after="0"/>
        <w:ind w:firstLine="567"/>
        <w:jc w:val="both"/>
        <w:rPr>
          <w:rFonts w:ascii="Times New Roman" w:hAnsi="Times New Roman" w:cs="Times New Roman"/>
          <w:sz w:val="24"/>
          <w:szCs w:val="24"/>
        </w:rPr>
      </w:pPr>
      <w:r w:rsidRPr="003F5102">
        <w:rPr>
          <w:rFonts w:ascii="Times New Roman" w:hAnsi="Times New Roman" w:cs="Times New Roman"/>
          <w:bCs/>
          <w:sz w:val="24"/>
          <w:szCs w:val="24"/>
        </w:rPr>
        <w:t xml:space="preserve">1.3.1. </w:t>
      </w:r>
      <w:r w:rsidRPr="003F5102">
        <w:rPr>
          <w:rFonts w:ascii="Times New Roman" w:hAnsi="Times New Roman" w:cs="Times New Roman"/>
          <w:sz w:val="24"/>
          <w:szCs w:val="24"/>
        </w:rPr>
        <w:t>Муниципальную услугу можно получить по адресу: 669316, Иркутская область, Боханский район, село Тихоновка, ул. Ленина, 13.</w:t>
      </w:r>
    </w:p>
    <w:p w:rsidR="001766C1" w:rsidRPr="003F5102" w:rsidRDefault="001766C1" w:rsidP="003F5102">
      <w:pPr>
        <w:tabs>
          <w:tab w:val="left" w:pos="3675"/>
        </w:tabs>
        <w:spacing w:after="0"/>
        <w:ind w:firstLine="567"/>
        <w:jc w:val="both"/>
        <w:rPr>
          <w:rFonts w:ascii="Times New Roman" w:hAnsi="Times New Roman" w:cs="Times New Roman"/>
          <w:sz w:val="24"/>
          <w:szCs w:val="24"/>
        </w:rPr>
      </w:pPr>
      <w:r w:rsidRPr="003F5102">
        <w:rPr>
          <w:rFonts w:ascii="Times New Roman" w:hAnsi="Times New Roman" w:cs="Times New Roman"/>
          <w:sz w:val="24"/>
          <w:szCs w:val="24"/>
        </w:rPr>
        <w:t>1.3.2. 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1766C1" w:rsidRPr="003F5102" w:rsidTr="001766C1">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Дни приёма</w:t>
            </w:r>
          </w:p>
        </w:tc>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Время приёма</w:t>
            </w:r>
          </w:p>
        </w:tc>
      </w:tr>
      <w:tr w:rsidR="001766C1" w:rsidRPr="003F5102" w:rsidTr="001766C1">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Понедельник-пятница</w:t>
            </w:r>
          </w:p>
        </w:tc>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с 9.00 - до 13,00, с 14.00 - до 17.00 часов</w:t>
            </w:r>
          </w:p>
        </w:tc>
      </w:tr>
      <w:tr w:rsidR="001766C1" w:rsidRPr="003F5102" w:rsidTr="001766C1">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Суббота, Воскресенье</w:t>
            </w:r>
          </w:p>
        </w:tc>
        <w:tc>
          <w:tcPr>
            <w:tcW w:w="4680" w:type="dxa"/>
            <w:tcBorders>
              <w:top w:val="single" w:sz="4" w:space="0" w:color="auto"/>
              <w:left w:val="single" w:sz="4" w:space="0" w:color="auto"/>
              <w:bottom w:val="single" w:sz="4" w:space="0" w:color="auto"/>
              <w:right w:val="single" w:sz="4" w:space="0" w:color="auto"/>
            </w:tcBorders>
            <w:hideMark/>
          </w:tcPr>
          <w:p w:rsidR="001766C1" w:rsidRPr="003F5102" w:rsidRDefault="001766C1" w:rsidP="003F5102">
            <w:pPr>
              <w:tabs>
                <w:tab w:val="left" w:pos="3675"/>
              </w:tabs>
              <w:spacing w:after="0"/>
              <w:jc w:val="center"/>
              <w:rPr>
                <w:rFonts w:ascii="Times New Roman" w:hAnsi="Times New Roman" w:cs="Times New Roman"/>
                <w:sz w:val="24"/>
                <w:szCs w:val="24"/>
              </w:rPr>
            </w:pPr>
            <w:r w:rsidRPr="003F5102">
              <w:rPr>
                <w:rFonts w:ascii="Times New Roman" w:hAnsi="Times New Roman" w:cs="Times New Roman"/>
                <w:sz w:val="24"/>
                <w:szCs w:val="24"/>
              </w:rPr>
              <w:t>выходные дни</w:t>
            </w:r>
          </w:p>
        </w:tc>
      </w:tr>
    </w:tbl>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 xml:space="preserve"> </w:t>
      </w:r>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 xml:space="preserve"> 1.3.3. Тел/факс(839538) 99-1-26 . </w:t>
      </w:r>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 xml:space="preserve"> 1.3.4. Адрес электронной почты администрации муниципального образования «Тихоновка»:  </w:t>
      </w:r>
      <w:r w:rsidRPr="003F5102">
        <w:rPr>
          <w:rFonts w:ascii="Times New Roman" w:hAnsi="Times New Roman" w:cs="Times New Roman"/>
          <w:sz w:val="24"/>
          <w:szCs w:val="24"/>
          <w:lang w:val="en-US"/>
        </w:rPr>
        <w:t>mo</w:t>
      </w:r>
      <w:r w:rsidRPr="003F5102">
        <w:rPr>
          <w:rFonts w:ascii="Times New Roman" w:hAnsi="Times New Roman" w:cs="Times New Roman"/>
          <w:sz w:val="24"/>
          <w:szCs w:val="24"/>
        </w:rPr>
        <w:t xml:space="preserve">- </w:t>
      </w:r>
      <w:proofErr w:type="spellStart"/>
      <w:r w:rsidRPr="003F5102">
        <w:rPr>
          <w:rFonts w:ascii="Times New Roman" w:hAnsi="Times New Roman" w:cs="Times New Roman"/>
          <w:sz w:val="24"/>
          <w:szCs w:val="24"/>
          <w:lang w:val="en-US"/>
        </w:rPr>
        <w:t>tihonovka</w:t>
      </w:r>
      <w:proofErr w:type="spellEnd"/>
      <w:r w:rsidRPr="003F5102">
        <w:rPr>
          <w:rFonts w:ascii="Times New Roman" w:hAnsi="Times New Roman" w:cs="Times New Roman"/>
          <w:sz w:val="24"/>
          <w:szCs w:val="24"/>
        </w:rPr>
        <w:t>@</w:t>
      </w:r>
      <w:r w:rsidRPr="003F5102">
        <w:rPr>
          <w:rFonts w:ascii="Times New Roman" w:hAnsi="Times New Roman" w:cs="Times New Roman"/>
          <w:sz w:val="24"/>
          <w:szCs w:val="24"/>
          <w:lang w:val="en-US"/>
        </w:rPr>
        <w:t>mail</w:t>
      </w:r>
      <w:r w:rsidRPr="003F5102">
        <w:rPr>
          <w:rFonts w:ascii="Times New Roman" w:hAnsi="Times New Roman" w:cs="Times New Roman"/>
          <w:sz w:val="24"/>
          <w:szCs w:val="24"/>
        </w:rPr>
        <w:t>.</w:t>
      </w:r>
      <w:proofErr w:type="spellStart"/>
      <w:r w:rsidRPr="003F5102">
        <w:rPr>
          <w:rFonts w:ascii="Times New Roman" w:hAnsi="Times New Roman" w:cs="Times New Roman"/>
          <w:sz w:val="24"/>
          <w:szCs w:val="24"/>
          <w:lang w:val="en-US"/>
        </w:rPr>
        <w:t>ru</w:t>
      </w:r>
      <w:proofErr w:type="spellEnd"/>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 xml:space="preserve"> 1.3.4. Адрес  официального сайта муниципального образования  «Боханский район»: </w:t>
      </w:r>
      <w:hyperlink r:id="rId30" w:history="1">
        <w:r w:rsidRPr="003F5102">
          <w:rPr>
            <w:rStyle w:val="a6"/>
            <w:rFonts w:ascii="Times New Roman" w:hAnsi="Times New Roman" w:cs="Times New Roman"/>
            <w:sz w:val="24"/>
            <w:szCs w:val="24"/>
            <w:lang w:val="en-US"/>
          </w:rPr>
          <w:t>www</w:t>
        </w:r>
        <w:r w:rsidRPr="003F5102">
          <w:rPr>
            <w:rStyle w:val="a6"/>
            <w:rFonts w:ascii="Times New Roman" w:hAnsi="Times New Roman" w:cs="Times New Roman"/>
            <w:sz w:val="24"/>
            <w:szCs w:val="24"/>
          </w:rPr>
          <w:t>.</w:t>
        </w:r>
        <w:proofErr w:type="spellStart"/>
        <w:r w:rsidRPr="003F5102">
          <w:rPr>
            <w:rStyle w:val="a6"/>
            <w:rFonts w:ascii="Times New Roman" w:hAnsi="Times New Roman" w:cs="Times New Roman"/>
            <w:sz w:val="24"/>
            <w:szCs w:val="24"/>
            <w:lang w:val="en-US"/>
          </w:rPr>
          <w:t>bohan</w:t>
        </w:r>
        <w:proofErr w:type="spellEnd"/>
        <w:r w:rsidRPr="003F5102">
          <w:rPr>
            <w:rStyle w:val="a6"/>
            <w:rFonts w:ascii="Times New Roman" w:hAnsi="Times New Roman" w:cs="Times New Roman"/>
            <w:sz w:val="24"/>
            <w:szCs w:val="24"/>
          </w:rPr>
          <w:t>.</w:t>
        </w:r>
        <w:proofErr w:type="spellStart"/>
        <w:r w:rsidRPr="003F5102">
          <w:rPr>
            <w:rStyle w:val="a6"/>
            <w:rFonts w:ascii="Times New Roman" w:hAnsi="Times New Roman" w:cs="Times New Roman"/>
            <w:sz w:val="24"/>
            <w:szCs w:val="24"/>
            <w:lang w:val="en-US"/>
          </w:rPr>
          <w:t>irkobl</w:t>
        </w:r>
        <w:proofErr w:type="spellEnd"/>
        <w:r w:rsidRPr="003F5102">
          <w:rPr>
            <w:rStyle w:val="a6"/>
            <w:rFonts w:ascii="Times New Roman" w:hAnsi="Times New Roman" w:cs="Times New Roman"/>
            <w:sz w:val="24"/>
            <w:szCs w:val="24"/>
          </w:rPr>
          <w:t>.</w:t>
        </w:r>
        <w:proofErr w:type="spellStart"/>
        <w:r w:rsidRPr="003F5102">
          <w:rPr>
            <w:rStyle w:val="a6"/>
            <w:rFonts w:ascii="Times New Roman" w:hAnsi="Times New Roman" w:cs="Times New Roman"/>
            <w:sz w:val="24"/>
            <w:szCs w:val="24"/>
            <w:lang w:val="en-US"/>
          </w:rPr>
          <w:t>ru</w:t>
        </w:r>
        <w:proofErr w:type="spellEnd"/>
      </w:hyperlink>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1.3.5. </w:t>
      </w:r>
      <w:proofErr w:type="gramStart"/>
      <w:r w:rsidRPr="003F5102">
        <w:rPr>
          <w:rFonts w:ascii="Times New Roman" w:hAnsi="Times New Roman" w:cs="Times New Roman"/>
          <w:spacing w:val="-5"/>
          <w:sz w:val="24"/>
          <w:szCs w:val="24"/>
        </w:rPr>
        <w:t>Информация о порядке предоставления муниципальной услуги п</w:t>
      </w:r>
      <w:r w:rsidRPr="003F5102">
        <w:rPr>
          <w:rFonts w:ascii="Times New Roman" w:hAnsi="Times New Roman" w:cs="Times New Roman"/>
          <w:spacing w:val="-6"/>
          <w:sz w:val="24"/>
          <w:szCs w:val="24"/>
        </w:rPr>
        <w:t>редоставляется специалистом</w:t>
      </w:r>
      <w:r w:rsidRPr="003F5102">
        <w:rPr>
          <w:rFonts w:ascii="Times New Roman" w:hAnsi="Times New Roman" w:cs="Times New Roman"/>
          <w:sz w:val="24"/>
          <w:szCs w:val="24"/>
        </w:rPr>
        <w:t xml:space="preserve">  муниципального образования «Тихоновка»</w:t>
      </w:r>
      <w:r w:rsidRPr="003F5102">
        <w:rPr>
          <w:rFonts w:ascii="Times New Roman" w:hAnsi="Times New Roman" w:cs="Times New Roman"/>
          <w:color w:val="252525"/>
          <w:sz w:val="24"/>
          <w:szCs w:val="24"/>
        </w:rPr>
        <w:t>, ответственным за предоставление данной услуги</w:t>
      </w:r>
      <w:r w:rsidRPr="003F5102">
        <w:rPr>
          <w:rFonts w:ascii="Times New Roman" w:hAnsi="Times New Roman" w:cs="Times New Roman"/>
          <w:sz w:val="24"/>
          <w:szCs w:val="24"/>
        </w:rPr>
        <w:t xml:space="preserve"> с использованием средств: телефонной связи,  печатного издания «Вестник МО «Тихоновка», на личном прием.</w:t>
      </w:r>
      <w:proofErr w:type="gramEnd"/>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1.3.5.1.При ответах на телефонные звонки и устные обращения специалист администрации муниципального образования «Тихоновка», ответственный за предоставление муниципальной функции, подробно и в вежливой форме информирует обратившихся по интересующим их вопросам. </w:t>
      </w:r>
      <w:proofErr w:type="gramStart"/>
      <w:r w:rsidRPr="003F5102">
        <w:rPr>
          <w:rFonts w:ascii="Times New Roman" w:hAnsi="Times New Roman" w:cs="Times New Roman"/>
          <w:sz w:val="24"/>
          <w:szCs w:val="24"/>
        </w:rPr>
        <w:t xml:space="preserve">Ответ на телефонный звонок должен содержать информацию о наименовании администрации муниципального образования </w:t>
      </w:r>
      <w:r w:rsidRPr="003F5102">
        <w:rPr>
          <w:rFonts w:ascii="Times New Roman" w:hAnsi="Times New Roman" w:cs="Times New Roman"/>
          <w:sz w:val="24"/>
          <w:szCs w:val="24"/>
        </w:rPr>
        <w:lastRenderedPageBreak/>
        <w:t>«Тихоновка», в который позвонил гражданин, фамилии, имени, отчестве и должности работника, принявшего телефонный звонок.</w:t>
      </w:r>
      <w:proofErr w:type="gramEnd"/>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1.3.5.2. Время разговора не должно превышать 5 минут.</w:t>
      </w:r>
    </w:p>
    <w:p w:rsidR="001766C1" w:rsidRPr="003F5102" w:rsidRDefault="001766C1" w:rsidP="003F5102">
      <w:pPr>
        <w:pStyle w:val="31"/>
        <w:ind w:firstLine="540"/>
        <w:rPr>
          <w:b w:val="0"/>
          <w:bCs w:val="0"/>
          <w:sz w:val="24"/>
          <w:szCs w:val="24"/>
        </w:rPr>
      </w:pPr>
      <w:r w:rsidRPr="003F5102">
        <w:rPr>
          <w:b w:val="0"/>
          <w:bCs w:val="0"/>
          <w:sz w:val="24"/>
          <w:szCs w:val="24"/>
        </w:rPr>
        <w:t>1.3.5.3.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Информирование граждан о предоставлении муниципальной услуги также осуществляется  путём обнародования на информационном стенде в помещении администрации муниципального образования «Тихоновка».</w:t>
      </w:r>
    </w:p>
    <w:p w:rsidR="001766C1" w:rsidRPr="003F5102" w:rsidRDefault="001766C1" w:rsidP="003F5102">
      <w:pPr>
        <w:pStyle w:val="a7"/>
        <w:ind w:firstLine="540"/>
        <w:rPr>
          <w:sz w:val="24"/>
          <w:szCs w:val="24"/>
        </w:rPr>
      </w:pPr>
      <w:r w:rsidRPr="003F5102">
        <w:rPr>
          <w:sz w:val="24"/>
          <w:szCs w:val="24"/>
        </w:rPr>
        <w:t>1.3.6. Информация о графике (режиме) работы администрации муниципального образования «Тихоновка», о предоставлении муниципальной функции, размещаются в здании.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1.3.7. Консультации (справки) предоставляются по вопросам:</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перечня документов, необходимых для предоставления муниципальной функции, комплектности представленных документов;</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источника получения документов, необходимых для получения муниципальной функции.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времени приема и выдачи документов в администрации муниципального образования «Тихоновка»;</w:t>
      </w:r>
    </w:p>
    <w:p w:rsidR="001766C1" w:rsidRPr="003F5102" w:rsidRDefault="001766C1" w:rsidP="003F5102">
      <w:pPr>
        <w:pStyle w:val="a7"/>
        <w:ind w:firstLine="0"/>
        <w:rPr>
          <w:sz w:val="24"/>
          <w:szCs w:val="24"/>
        </w:rPr>
      </w:pPr>
      <w:r w:rsidRPr="003F5102">
        <w:rPr>
          <w:sz w:val="24"/>
          <w:szCs w:val="24"/>
        </w:rPr>
        <w:t>- сроков предоставления муниципальной функции;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функции;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1.3.8. Прием заявителей ведется в порядке живой очереди.</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2. Стандарт предоставления муниципальной услуги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color w:val="000000"/>
          <w:sz w:val="24"/>
          <w:szCs w:val="24"/>
        </w:rPr>
        <w:t xml:space="preserve"> 2.1. Муниципальная услуга </w:t>
      </w:r>
      <w:r w:rsidRPr="003F5102">
        <w:rPr>
          <w:rFonts w:ascii="Times New Roman" w:hAnsi="Times New Roman" w:cs="Times New Roman"/>
          <w:sz w:val="24"/>
          <w:szCs w:val="24"/>
        </w:rPr>
        <w:t>«Выдача градостроительного плана земельных участков, расположенных на территории муниципального образования «Тихоновка»</w:t>
      </w:r>
      <w:r w:rsidRPr="003F5102">
        <w:rPr>
          <w:rFonts w:ascii="Times New Roman" w:hAnsi="Times New Roman" w:cs="Times New Roman"/>
          <w:color w:val="000000"/>
          <w:sz w:val="24"/>
          <w:szCs w:val="24"/>
        </w:rPr>
        <w:t xml:space="preserve">         </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color w:val="000000"/>
          <w:sz w:val="24"/>
          <w:szCs w:val="24"/>
        </w:rPr>
        <w:t xml:space="preserve"> 2.2. Предоставление муниципальной услуги осуществляется  администрацией </w:t>
      </w:r>
      <w:r w:rsidRPr="003F5102">
        <w:rPr>
          <w:rFonts w:ascii="Times New Roman" w:hAnsi="Times New Roman" w:cs="Times New Roman"/>
          <w:sz w:val="24"/>
          <w:szCs w:val="24"/>
        </w:rPr>
        <w:t>муниципального образования «Тихоновка» в целях проверки достоверности предоставляемой гражданами информации осуществляет взаимодействие иными исполнительными органами государственной власти, органами местного самоуправления и организациями.</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sz w:val="24"/>
          <w:szCs w:val="24"/>
        </w:rPr>
        <w:t>2.3. Результатом оказания муниципальной услуги могут являться:</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выдача градостроительного плана земельного участка, </w:t>
      </w:r>
      <w:proofErr w:type="gramStart"/>
      <w:r w:rsidRPr="003F5102">
        <w:rPr>
          <w:rFonts w:ascii="Times New Roman" w:hAnsi="Times New Roman" w:cs="Times New Roman"/>
          <w:sz w:val="24"/>
          <w:szCs w:val="24"/>
        </w:rPr>
        <w:t>утвержденный</w:t>
      </w:r>
      <w:proofErr w:type="gramEnd"/>
      <w:r w:rsidRPr="003F5102">
        <w:rPr>
          <w:rFonts w:ascii="Times New Roman" w:hAnsi="Times New Roman" w:cs="Times New Roman"/>
          <w:sz w:val="24"/>
          <w:szCs w:val="24"/>
        </w:rPr>
        <w:t xml:space="preserve"> постановлением  главы муниципального образования «Тихоновка»;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отказ в подготовке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2.4. Срок оказания муниципальной услуги составляет 15 дней со дня получения заявления о  выдаче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2.5. Администрация муниципального образования «Тихоновка» при выдаче градостроительного плана земельного участка руководствуется следующими нормативными правовыми актами:</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Градостроительный кодекс Российской Федерации;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Постановление Правительства Российской Федерации от 29 декабря </w:t>
      </w:r>
      <w:smartTag w:uri="urn:schemas-microsoft-com:office:smarttags" w:element="metricconverter">
        <w:smartTagPr>
          <w:attr w:name="ProductID" w:val="2005 г"/>
        </w:smartTagPr>
        <w:r w:rsidRPr="003F5102">
          <w:rPr>
            <w:rFonts w:ascii="Times New Roman" w:hAnsi="Times New Roman" w:cs="Times New Roman"/>
            <w:sz w:val="24"/>
            <w:szCs w:val="24"/>
          </w:rPr>
          <w:t>2005 г</w:t>
        </w:r>
      </w:smartTag>
      <w:r w:rsidRPr="003F5102">
        <w:rPr>
          <w:rFonts w:ascii="Times New Roman" w:hAnsi="Times New Roman" w:cs="Times New Roman"/>
          <w:sz w:val="24"/>
          <w:szCs w:val="24"/>
        </w:rPr>
        <w:t>. № 840 "О форме градостроительного плана земельного участка";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lastRenderedPageBreak/>
        <w:t xml:space="preserve">- приказ Министерства регионального развития Российской Федерации от 11 августа </w:t>
      </w:r>
      <w:smartTag w:uri="urn:schemas-microsoft-com:office:smarttags" w:element="metricconverter">
        <w:smartTagPr>
          <w:attr w:name="ProductID" w:val="2006 г"/>
        </w:smartTagPr>
        <w:r w:rsidRPr="003F5102">
          <w:rPr>
            <w:rFonts w:ascii="Times New Roman" w:hAnsi="Times New Roman" w:cs="Times New Roman"/>
            <w:sz w:val="24"/>
            <w:szCs w:val="24"/>
          </w:rPr>
          <w:t>2006 г</w:t>
        </w:r>
      </w:smartTag>
      <w:r w:rsidRPr="003F5102">
        <w:rPr>
          <w:rFonts w:ascii="Times New Roman" w:hAnsi="Times New Roman" w:cs="Times New Roman"/>
          <w:sz w:val="24"/>
          <w:szCs w:val="24"/>
        </w:rPr>
        <w:t>. № 93 "Об утверждении Инструкции о порядке заполнения формы градостроительного плана земельного участка";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градостроительные, строительные, санитарные и другие действующие нормы и правила (</w:t>
      </w:r>
      <w:proofErr w:type="spellStart"/>
      <w:r w:rsidRPr="003F5102">
        <w:rPr>
          <w:rFonts w:ascii="Times New Roman" w:hAnsi="Times New Roman" w:cs="Times New Roman"/>
          <w:sz w:val="24"/>
          <w:szCs w:val="24"/>
        </w:rPr>
        <w:t>СНиП</w:t>
      </w:r>
      <w:proofErr w:type="spellEnd"/>
      <w:r w:rsidRPr="003F5102">
        <w:rPr>
          <w:rFonts w:ascii="Times New Roman" w:hAnsi="Times New Roman" w:cs="Times New Roman"/>
          <w:sz w:val="24"/>
          <w:szCs w:val="24"/>
        </w:rPr>
        <w:t xml:space="preserve">, ГОСТ, </w:t>
      </w:r>
      <w:proofErr w:type="spellStart"/>
      <w:r w:rsidRPr="003F5102">
        <w:rPr>
          <w:rFonts w:ascii="Times New Roman" w:hAnsi="Times New Roman" w:cs="Times New Roman"/>
          <w:sz w:val="24"/>
          <w:szCs w:val="24"/>
        </w:rPr>
        <w:t>СанПиН</w:t>
      </w:r>
      <w:proofErr w:type="spellEnd"/>
      <w:r w:rsidRPr="003F5102">
        <w:rPr>
          <w:rFonts w:ascii="Times New Roman" w:hAnsi="Times New Roman" w:cs="Times New Roman"/>
          <w:sz w:val="24"/>
          <w:szCs w:val="24"/>
        </w:rPr>
        <w:t xml:space="preserve"> и т.д.);</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Устав муниципального образования «Тихоновка».</w:t>
      </w:r>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2.6. Исчерпывающий перечень документов, представляемых заявителями:</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заявление;</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правоустанавливающие документы на земельный участок;</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кадастровый план земельного участка;</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топографическая съемка земельного участка (на дату подачи заявления);</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правоустанавливающие документы на объекты недвижимости, расположенные на земельном участке;</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действующие технические паспорта на объекты недвижимости, расположенные на земельном участке;</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капитального строительства (при наличии).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2.6.1. От имени юридических лиц заявления на выдачу разрешений на  ввод объекта в эксплуатацию  могут подавать:</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представители юридических лиц в силу полномочий, основанных на доверенности или договоре.</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2.6.2. Заявления физических лиц на выдачу разрешений на  ввод объекта в эксплуатацию могут быть поданы лично либо от имени физического лица следующими лицами: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законными представителями (родители, усыновители, опекуны) несовершеннолетних в возрасте до 14 лет;</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опекунами недееспособных граждан;</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представителями, действующими в силу полномочий, основанных на доверенности или договоре.</w:t>
      </w:r>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2.6.3. Несовершеннолетние в возрасте от 14 до 18 лет могут подать заявление на выдачу разрешений на строительство с согласия законных представителей.</w:t>
      </w:r>
    </w:p>
    <w:p w:rsidR="001766C1" w:rsidRPr="003F5102" w:rsidRDefault="001766C1" w:rsidP="003F5102">
      <w:pPr>
        <w:spacing w:after="0"/>
        <w:ind w:firstLine="540"/>
        <w:rPr>
          <w:rFonts w:ascii="Times New Roman" w:hAnsi="Times New Roman" w:cs="Times New Roman"/>
          <w:sz w:val="24"/>
          <w:szCs w:val="24"/>
        </w:rPr>
      </w:pPr>
      <w:r w:rsidRPr="003F5102">
        <w:rPr>
          <w:rFonts w:ascii="Times New Roman" w:hAnsi="Times New Roman" w:cs="Times New Roman"/>
          <w:sz w:val="24"/>
          <w:szCs w:val="24"/>
        </w:rPr>
        <w:t xml:space="preserve">2.7. </w:t>
      </w:r>
      <w:proofErr w:type="gramStart"/>
      <w:r w:rsidRPr="003F5102">
        <w:rPr>
          <w:rFonts w:ascii="Times New Roman" w:hAnsi="Times New Roman" w:cs="Times New Roman"/>
          <w:sz w:val="24"/>
          <w:szCs w:val="24"/>
        </w:rPr>
        <w:t>Исчерпывающий</w:t>
      </w:r>
      <w:proofErr w:type="gramEnd"/>
      <w:r w:rsidRPr="003F5102">
        <w:rPr>
          <w:rFonts w:ascii="Times New Roman" w:hAnsi="Times New Roman" w:cs="Times New Roman"/>
          <w:sz w:val="24"/>
          <w:szCs w:val="24"/>
        </w:rPr>
        <w:t xml:space="preserve"> печень оснований для отказа в приеме документов необходимых для предоставления муниципальной услуги: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предоставления документов не в полном объеме, либо содержащих неполную информацию, либо оформленных с отклонениями от установленных настоящим административным регламентом требований.</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2.8. Муниципальная услуга по  подготовке градостроительного плана земельного участка предоставляется на безвозмездной основе.</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2.9.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lastRenderedPageBreak/>
        <w:t xml:space="preserve">2.10. Заявление о  выдаче градостроительного плана земельного участка  подается в  </w:t>
      </w:r>
      <w:r w:rsidRPr="003F5102">
        <w:rPr>
          <w:rFonts w:ascii="Times New Roman" w:hAnsi="Times New Roman" w:cs="Times New Roman"/>
          <w:color w:val="000000"/>
          <w:sz w:val="24"/>
          <w:szCs w:val="24"/>
        </w:rPr>
        <w:t xml:space="preserve">администрацию </w:t>
      </w:r>
      <w:r w:rsidRPr="003F5102">
        <w:rPr>
          <w:rFonts w:ascii="Times New Roman" w:hAnsi="Times New Roman" w:cs="Times New Roman"/>
          <w:sz w:val="24"/>
          <w:szCs w:val="24"/>
        </w:rPr>
        <w:t xml:space="preserve">муниципального образования «Тихоновка» </w:t>
      </w:r>
      <w:r w:rsidRPr="003F5102">
        <w:rPr>
          <w:rFonts w:ascii="Times New Roman" w:hAnsi="Times New Roman" w:cs="Times New Roman"/>
          <w:color w:val="000000"/>
          <w:sz w:val="24"/>
          <w:szCs w:val="24"/>
        </w:rPr>
        <w:t>по адресу: 669316, Россия, Иркутская область, Боханский район, с. Тихоновка, ул. Ленина, 13, телефон (8-39538) 99-1-26.</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2.10.1. </w:t>
      </w:r>
      <w:proofErr w:type="gramStart"/>
      <w:r w:rsidRPr="003F5102">
        <w:rPr>
          <w:rFonts w:ascii="Times New Roman" w:hAnsi="Times New Roman" w:cs="Times New Roman"/>
          <w:sz w:val="24"/>
          <w:szCs w:val="24"/>
        </w:rPr>
        <w:t>При приеме заявлений специалист,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3 (трёх) рабочих дней.</w:t>
      </w:r>
      <w:proofErr w:type="gramEnd"/>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2.11. Помещения, в которых осуществляется предоставление муниципальной услуги, должны быть  обеспечены:</w:t>
      </w:r>
    </w:p>
    <w:p w:rsidR="001766C1" w:rsidRPr="003F5102" w:rsidRDefault="001766C1" w:rsidP="003F5102">
      <w:pPr>
        <w:spacing w:after="0"/>
        <w:rPr>
          <w:rFonts w:ascii="Times New Roman" w:hAnsi="Times New Roman" w:cs="Times New Roman"/>
          <w:sz w:val="24"/>
          <w:szCs w:val="24"/>
        </w:rPr>
      </w:pPr>
      <w:r w:rsidRPr="003F5102">
        <w:rPr>
          <w:rFonts w:ascii="Times New Roman" w:hAnsi="Times New Roman" w:cs="Times New Roman"/>
          <w:sz w:val="24"/>
          <w:szCs w:val="24"/>
        </w:rPr>
        <w:t>- средствами пожаротушения;</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информационным стендом с размещением образцов заявлений, нормативно-правовых актов;</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местом для оформления документов (стол, сидение, ручка);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1766C1" w:rsidRPr="003F5102" w:rsidRDefault="001766C1" w:rsidP="003F5102">
      <w:pPr>
        <w:spacing w:after="0"/>
        <w:ind w:firstLine="708"/>
        <w:jc w:val="both"/>
        <w:outlineLvl w:val="1"/>
        <w:rPr>
          <w:rFonts w:ascii="Times New Roman" w:hAnsi="Times New Roman" w:cs="Times New Roman"/>
          <w:sz w:val="24"/>
          <w:szCs w:val="24"/>
        </w:rPr>
      </w:pPr>
      <w:r w:rsidRPr="003F5102">
        <w:rPr>
          <w:rFonts w:ascii="Times New Roman" w:hAnsi="Times New Roman" w:cs="Times New Roman"/>
          <w:sz w:val="24"/>
          <w:szCs w:val="24"/>
        </w:rPr>
        <w:t>2.12. Показатели доступности и качества муниципальных услуг.</w:t>
      </w:r>
    </w:p>
    <w:p w:rsidR="001766C1" w:rsidRPr="003F5102" w:rsidRDefault="001766C1" w:rsidP="003F5102">
      <w:pPr>
        <w:spacing w:after="0"/>
        <w:ind w:firstLine="708"/>
        <w:jc w:val="both"/>
        <w:outlineLvl w:val="1"/>
        <w:rPr>
          <w:rFonts w:ascii="Times New Roman" w:hAnsi="Times New Roman" w:cs="Times New Roman"/>
          <w:sz w:val="24"/>
          <w:szCs w:val="24"/>
        </w:rPr>
      </w:pPr>
      <w:r w:rsidRPr="003F5102">
        <w:rPr>
          <w:rFonts w:ascii="Times New Roman" w:hAnsi="Times New Roman" w:cs="Times New Roman"/>
          <w:sz w:val="24"/>
          <w:szCs w:val="24"/>
        </w:rPr>
        <w:t>2.12.1. Показателями доступности муниципальной услуги являются:</w:t>
      </w:r>
    </w:p>
    <w:p w:rsidR="001766C1" w:rsidRPr="003F5102" w:rsidRDefault="001766C1" w:rsidP="003F5102">
      <w:pPr>
        <w:spacing w:after="0"/>
        <w:jc w:val="both"/>
        <w:outlineLvl w:val="1"/>
        <w:rPr>
          <w:rFonts w:ascii="Times New Roman" w:hAnsi="Times New Roman" w:cs="Times New Roman"/>
          <w:sz w:val="24"/>
          <w:szCs w:val="24"/>
        </w:rPr>
      </w:pPr>
      <w:r w:rsidRPr="003F5102">
        <w:rPr>
          <w:rFonts w:ascii="Times New Roman" w:hAnsi="Times New Roman" w:cs="Times New Roman"/>
          <w:sz w:val="24"/>
          <w:szCs w:val="24"/>
        </w:rPr>
        <w:t>- наличие различных способов получения информации о порядке предоставления муниципальной услуги;</w:t>
      </w:r>
    </w:p>
    <w:p w:rsidR="001766C1" w:rsidRPr="003F5102" w:rsidRDefault="001766C1" w:rsidP="003F5102">
      <w:pPr>
        <w:spacing w:after="0"/>
        <w:jc w:val="both"/>
        <w:outlineLvl w:val="1"/>
        <w:rPr>
          <w:rFonts w:ascii="Times New Roman" w:hAnsi="Times New Roman" w:cs="Times New Roman"/>
          <w:sz w:val="24"/>
          <w:szCs w:val="24"/>
        </w:rPr>
      </w:pPr>
      <w:r w:rsidRPr="003F5102">
        <w:rPr>
          <w:rFonts w:ascii="Times New Roman" w:hAnsi="Times New Roman" w:cs="Times New Roman"/>
          <w:sz w:val="24"/>
          <w:szCs w:val="24"/>
        </w:rPr>
        <w:t>- короткое время ожидания предоставления муниципальной услуги;</w:t>
      </w:r>
    </w:p>
    <w:p w:rsidR="001766C1" w:rsidRPr="003F5102" w:rsidRDefault="001766C1" w:rsidP="003F5102">
      <w:pPr>
        <w:spacing w:after="0"/>
        <w:jc w:val="both"/>
        <w:outlineLvl w:val="1"/>
        <w:rPr>
          <w:rFonts w:ascii="Times New Roman" w:hAnsi="Times New Roman" w:cs="Times New Roman"/>
          <w:sz w:val="24"/>
          <w:szCs w:val="24"/>
        </w:rPr>
      </w:pPr>
      <w:r w:rsidRPr="003F5102">
        <w:rPr>
          <w:rFonts w:ascii="Times New Roman" w:hAnsi="Times New Roman" w:cs="Times New Roman"/>
          <w:sz w:val="24"/>
          <w:szCs w:val="24"/>
        </w:rPr>
        <w:t>- удобное территориальное расположение отдела архитектуры и градостроительства.</w:t>
      </w:r>
    </w:p>
    <w:p w:rsidR="001766C1" w:rsidRPr="003F5102" w:rsidRDefault="001766C1" w:rsidP="003F5102">
      <w:pPr>
        <w:spacing w:after="0"/>
        <w:ind w:firstLine="708"/>
        <w:jc w:val="both"/>
        <w:outlineLvl w:val="1"/>
        <w:rPr>
          <w:rFonts w:ascii="Times New Roman" w:hAnsi="Times New Roman" w:cs="Times New Roman"/>
          <w:sz w:val="24"/>
          <w:szCs w:val="24"/>
        </w:rPr>
      </w:pPr>
      <w:r w:rsidRPr="003F5102">
        <w:rPr>
          <w:rFonts w:ascii="Times New Roman" w:hAnsi="Times New Roman" w:cs="Times New Roman"/>
          <w:sz w:val="24"/>
          <w:szCs w:val="24"/>
        </w:rPr>
        <w:t>2.12.2. Показателями качества муниципальной услуги являются:</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соответствие предоставляемой услуги требованиям настоящего административного регламента;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соблюдение сроков предоставления муниципальной услуги;</w:t>
      </w:r>
    </w:p>
    <w:p w:rsidR="001766C1" w:rsidRPr="003F5102" w:rsidRDefault="001766C1" w:rsidP="003F5102">
      <w:pPr>
        <w:spacing w:after="0"/>
        <w:jc w:val="both"/>
        <w:outlineLvl w:val="1"/>
        <w:rPr>
          <w:rFonts w:ascii="Times New Roman" w:hAnsi="Times New Roman" w:cs="Times New Roman"/>
          <w:sz w:val="24"/>
          <w:szCs w:val="24"/>
        </w:rPr>
      </w:pPr>
      <w:r w:rsidRPr="003F5102">
        <w:rPr>
          <w:rFonts w:ascii="Times New Roman" w:hAnsi="Times New Roman" w:cs="Times New Roman"/>
          <w:sz w:val="24"/>
          <w:szCs w:val="24"/>
        </w:rPr>
        <w:t>- отсутствие обоснованных жалоб на действия (бездействие) лиц, уполномоченных на предоставление муниципальной услуги, поступивших в администрацию муниципального образования «Тихоновка».</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3. Административные процедуры</w:t>
      </w:r>
    </w:p>
    <w:p w:rsidR="001766C1" w:rsidRPr="003F5102" w:rsidRDefault="001766C1" w:rsidP="003F5102">
      <w:pPr>
        <w:spacing w:after="0"/>
        <w:ind w:firstLine="540"/>
        <w:jc w:val="both"/>
        <w:rPr>
          <w:rFonts w:ascii="Times New Roman" w:hAnsi="Times New Roman" w:cs="Times New Roman"/>
          <w:b/>
          <w:sz w:val="24"/>
          <w:szCs w:val="24"/>
        </w:rPr>
      </w:pPr>
      <w:r w:rsidRPr="003F510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t>- прием заявления и документов о выдаче градостроительного плана земельного участка, регистрация;</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t>- направление запросов в иные органы государственной власти и организации, участвующие в предоставлении муниципальной услуги;</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t xml:space="preserve">- проверка представленных  документов, принятие решения об оказании муниципальной услуги либо об отказе в её предоставлении; </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lastRenderedPageBreak/>
        <w:t>- подготовка градостроительного плана земельного участка или решения об отказе в предоставлении муниципальной услуги (далее – исходящих документов);</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t>- подготовка проекта постановления администрации муниципального образования «Тихоновка» (далее – проект постановления) об утверждении градостроительного плана земельного участка;</w:t>
      </w:r>
    </w:p>
    <w:p w:rsidR="001766C1" w:rsidRPr="003F5102" w:rsidRDefault="001766C1" w:rsidP="003F5102">
      <w:pPr>
        <w:tabs>
          <w:tab w:val="left" w:pos="0"/>
        </w:tabs>
        <w:spacing w:after="0"/>
        <w:jc w:val="both"/>
        <w:rPr>
          <w:rFonts w:ascii="Times New Roman" w:hAnsi="Times New Roman" w:cs="Times New Roman"/>
          <w:sz w:val="24"/>
          <w:szCs w:val="24"/>
        </w:rPr>
      </w:pPr>
      <w:r w:rsidRPr="003F5102">
        <w:rPr>
          <w:rFonts w:ascii="Times New Roman" w:hAnsi="Times New Roman" w:cs="Times New Roman"/>
          <w:sz w:val="24"/>
          <w:szCs w:val="24"/>
        </w:rPr>
        <w:t>- регистрация и выдача застройщику исходящих документов.</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3.1.1. Прием заявления и документов о выдаче градостроительного плана земельного участка, регистрация.</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3.1.1.1. Основанием для начала данной административной процедуры является подача заявления и комплекта документов, указанных в пункте 2.6 настоящего административного регламента.</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3.1.1.2. Специалист в течение 4 часов проверяет надлежащее оформление заявления и соответствие приложенных к нему документов документам, указанным в заявлении, регистрирует заявление путем выполнения записи в журнале регистрации заявлений.</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3.1.1.3. Срок исполнения данной административной процедуры составляет 1 день.</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3.1.2. Направление запросов в иные органы государственной власти и организации, участвующие в предоставлении муниципальной услуги.</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3.1.2.1. Для получения сведений, содержащихся в Едином государственном реестре прав на недвижимое имущество и сделок с ним, специалист в течение 4 часов готовит и направляет запрос в Управление Федеральной службы государственной регистрации, кадастра и картографии по Иркутской области. Срок получения и обработки ответа - 2 рабочих дня. </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3.1.2.2. Для получения сведений из Единого государственного реестра юридических лиц, специалист в течение 4 часов готовит и направляет запрос в межрайонную инспекцию Федеральной налоговой службы № 18 по Иркутской области. Срок получения и обработки ответа - 2 рабочих дня. </w:t>
      </w:r>
    </w:p>
    <w:p w:rsidR="001766C1" w:rsidRPr="003F5102" w:rsidRDefault="001766C1" w:rsidP="003F5102">
      <w:pPr>
        <w:tabs>
          <w:tab w:val="left" w:pos="0"/>
        </w:tabs>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3.1.2.3. Максимальный срок административной процедуры не должен превышать 3 рабочих дней.</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3.1.3. Проверка представленных  документов, принятие решения об оказании муниципальной услуги либо об отказе в её предоставлении: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специалист проводит проверку наличия документов, прилагаемых к заявлению;</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специалист передает заявление и приложенные к нему документы на рассмотрение начальнику отдела архитектуры и градостроительства, который принимает решение о подготовке градостроительного плана земельного участка либо об отказе в выдаче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3.1.3.1Основанием для начала административной процедуры является регистрация заявления с приложенными к нему документами. </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3.1.4. Подготовка градостроительного плана земельного участка или уведомления об отказе в предоставлении муниципальной услуги (далее – исходящих документов).</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3.1.4.1. Основанием для начала административной процедуры является решение начальника отдела архитектуры и градостроительства о подготовке градостроительного плана земельного участка либо об отказе в выдаче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3.1.4.2. Специалист подготавливает в трех  экземплярах градостроительный план земельного участка по форме и содержанию в соответствие с приказом Министерства строительства и жилищно-коммунального хозяйства Российской Федерации от </w:t>
      </w:r>
      <w:r w:rsidRPr="003F5102">
        <w:rPr>
          <w:rFonts w:ascii="Times New Roman" w:hAnsi="Times New Roman" w:cs="Times New Roman"/>
          <w:sz w:val="24"/>
          <w:szCs w:val="24"/>
        </w:rPr>
        <w:lastRenderedPageBreak/>
        <w:t>25.04.2017г. № 741/</w:t>
      </w:r>
      <w:proofErr w:type="spellStart"/>
      <w:proofErr w:type="gramStart"/>
      <w:r w:rsidRPr="003F5102">
        <w:rPr>
          <w:rFonts w:ascii="Times New Roman" w:hAnsi="Times New Roman" w:cs="Times New Roman"/>
          <w:sz w:val="24"/>
          <w:szCs w:val="24"/>
        </w:rPr>
        <w:t>пр</w:t>
      </w:r>
      <w:proofErr w:type="spellEnd"/>
      <w:proofErr w:type="gramEnd"/>
      <w:r w:rsidRPr="003F5102">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или уведомление об отказе в выдаче  градостроительного плана земельного участка с указанием причин отказа. </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3.1.4.3. Максимальный срок административной процедуры составляет 7 рабочих дней.</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3.1.5. Подготовка проекта постановления администрации муниципального образования «Тихоновка» об утверждении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3.1.5.1. Основанием для начала административной процедуры является подготовка специалистом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3.1.5.2. Специалист подготавливает проект постановления администрации муниципального образования «Тихоновка» об утверждении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3.1.5.3. Проект постановления подписывается главой муниципального образования «Тихоновка» и регистрируется специалистом администрации муниципального образования «Тихоновка» в течение 1 рабочего дня.</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3.1.5.4. Максимальный срок административной процедуры составляет 5 рабочих дней.</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 Регистрация и выдача застройщику исходящих документов.</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3.1.6.1. Основанием для начала административной процедуры является подписание главой муниципального образования «Тихоновка» постановления администрации муниципального образования «Тихоновка» об утверждении градостроительного плана земельного участка.</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3.1.6.2. Градостроительный план земельного участка регистрируется в журнале регистрации градостроительных планов земельных участков, уведомление об отказе – в журнале исходящей корреспонденции в течение 1 рабочего дня.</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3.1.6.3. Градостроительный план земельного участка выдается застройщику в одном экземпляре, уведомление об отказе в предоставлении муниципальной услуги выдается застройщику в одном экземпляре.</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3.1.6.4. Застройщик  вправе устранить причины отказа путем дополнительного представления необходимых документов. Дополнительные документы передаются для рассмотрения специалисту в установленном настоящим административным регламентом порядке, и подготовка исходящих документов возобновляется. После возобновления подготовки течение срока исчисляется заново.</w:t>
      </w:r>
    </w:p>
    <w:p w:rsidR="001766C1" w:rsidRPr="003F5102" w:rsidRDefault="001766C1" w:rsidP="003F5102">
      <w:pPr>
        <w:spacing w:after="0"/>
        <w:jc w:val="center"/>
        <w:rPr>
          <w:rFonts w:ascii="Times New Roman" w:hAnsi="Times New Roman" w:cs="Times New Roman"/>
          <w:b/>
          <w:sz w:val="24"/>
          <w:szCs w:val="24"/>
        </w:rPr>
      </w:pPr>
      <w:r w:rsidRPr="003F5102">
        <w:rPr>
          <w:rFonts w:ascii="Times New Roman" w:hAnsi="Times New Roman" w:cs="Times New Roman"/>
          <w:b/>
          <w:sz w:val="24"/>
          <w:szCs w:val="24"/>
        </w:rPr>
        <w:t xml:space="preserve">4. Формы </w:t>
      </w:r>
      <w:proofErr w:type="gramStart"/>
      <w:r w:rsidRPr="003F5102">
        <w:rPr>
          <w:rFonts w:ascii="Times New Roman" w:hAnsi="Times New Roman" w:cs="Times New Roman"/>
          <w:b/>
          <w:sz w:val="24"/>
          <w:szCs w:val="24"/>
        </w:rPr>
        <w:t>контроля за</w:t>
      </w:r>
      <w:proofErr w:type="gramEnd"/>
      <w:r w:rsidRPr="003F5102">
        <w:rPr>
          <w:rFonts w:ascii="Times New Roman" w:hAnsi="Times New Roman" w:cs="Times New Roman"/>
          <w:b/>
          <w:sz w:val="24"/>
          <w:szCs w:val="24"/>
        </w:rPr>
        <w:t xml:space="preserve"> исполнением  административного регламента</w:t>
      </w:r>
    </w:p>
    <w:p w:rsidR="001766C1" w:rsidRPr="003F5102" w:rsidRDefault="001766C1" w:rsidP="003F5102">
      <w:pPr>
        <w:spacing w:after="0"/>
        <w:ind w:firstLine="540"/>
        <w:jc w:val="both"/>
        <w:rPr>
          <w:rFonts w:ascii="Times New Roman" w:hAnsi="Times New Roman" w:cs="Times New Roman"/>
          <w:b/>
          <w:sz w:val="24"/>
          <w:szCs w:val="24"/>
        </w:rPr>
      </w:pPr>
      <w:r w:rsidRPr="003F5102">
        <w:rPr>
          <w:rFonts w:ascii="Times New Roman" w:hAnsi="Times New Roman" w:cs="Times New Roman"/>
          <w:sz w:val="24"/>
          <w:szCs w:val="24"/>
        </w:rPr>
        <w:t xml:space="preserve">4.1. Текущий </w:t>
      </w:r>
      <w:proofErr w:type="gramStart"/>
      <w:r w:rsidRPr="003F5102">
        <w:rPr>
          <w:rFonts w:ascii="Times New Roman" w:hAnsi="Times New Roman" w:cs="Times New Roman"/>
          <w:sz w:val="24"/>
          <w:szCs w:val="24"/>
        </w:rPr>
        <w:t>контроль за</w:t>
      </w:r>
      <w:proofErr w:type="gramEnd"/>
      <w:r w:rsidRPr="003F5102">
        <w:rPr>
          <w:rFonts w:ascii="Times New Roman" w:hAnsi="Times New Roman" w:cs="Times New Roman"/>
          <w:sz w:val="24"/>
          <w:szCs w:val="24"/>
        </w:rPr>
        <w:t xml:space="preserve"> соблюдением административных процедур по оказанию муниципальной услуги осуществляется Главой муниципального образования «Тихоновка».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Специалист, ответственный за прием и выдачу документов, несет персональную ответственность за соблюдение сроков и порядка приема и выдачи документов.</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4.2. Специалист, ответственный за подготовку  градостроительного плана земельного участка, либо об отказе в  выдаче градостроительного плана земельного участка, несет персональную ответственность за соблюдение сроков и порядка оказания муниципальной услуги.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lastRenderedPageBreak/>
        <w:t xml:space="preserve">4.4. Требования к порядку и формам </w:t>
      </w:r>
      <w:proofErr w:type="gramStart"/>
      <w:r w:rsidRPr="003F5102">
        <w:rPr>
          <w:rFonts w:ascii="Times New Roman" w:hAnsi="Times New Roman" w:cs="Times New Roman"/>
          <w:sz w:val="24"/>
          <w:szCs w:val="24"/>
        </w:rPr>
        <w:t>контроля за</w:t>
      </w:r>
      <w:proofErr w:type="gramEnd"/>
      <w:r w:rsidRPr="003F5102">
        <w:rPr>
          <w:rFonts w:ascii="Times New Roman" w:hAnsi="Times New Roman" w:cs="Times New Roman"/>
          <w:sz w:val="24"/>
          <w:szCs w:val="24"/>
        </w:rPr>
        <w:t xml:space="preserve"> предоставлением муниципальной услуги со стороны заявителей. Застройщик имеет право:</w:t>
      </w:r>
    </w:p>
    <w:p w:rsidR="001766C1" w:rsidRPr="003F5102" w:rsidRDefault="001766C1" w:rsidP="003F5102">
      <w:pPr>
        <w:tabs>
          <w:tab w:val="left" w:pos="720"/>
        </w:tabs>
        <w:spacing w:after="0"/>
        <w:jc w:val="both"/>
        <w:rPr>
          <w:rFonts w:ascii="Times New Roman" w:hAnsi="Times New Roman" w:cs="Times New Roman"/>
          <w:sz w:val="24"/>
          <w:szCs w:val="24"/>
        </w:rPr>
      </w:pPr>
      <w:r w:rsidRPr="003F5102">
        <w:rPr>
          <w:rFonts w:ascii="Times New Roman" w:hAnsi="Times New Roman" w:cs="Times New Roman"/>
          <w:sz w:val="24"/>
          <w:szCs w:val="24"/>
        </w:rPr>
        <w:t>- контролировать ход предоставления муниципальной услуги, в соответствии с административными процедурами настоящего Административного регламента;</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контролировать сроки предоставления муниципальной услуги;</w:t>
      </w:r>
    </w:p>
    <w:p w:rsidR="001766C1" w:rsidRPr="003F5102" w:rsidRDefault="001766C1" w:rsidP="003F5102">
      <w:pPr>
        <w:spacing w:after="0"/>
        <w:jc w:val="both"/>
        <w:rPr>
          <w:rFonts w:ascii="Times New Roman" w:hAnsi="Times New Roman" w:cs="Times New Roman"/>
          <w:sz w:val="24"/>
          <w:szCs w:val="24"/>
        </w:rPr>
      </w:pPr>
      <w:r w:rsidRPr="003F5102">
        <w:rPr>
          <w:rFonts w:ascii="Times New Roman" w:hAnsi="Times New Roman" w:cs="Times New Roman"/>
          <w:sz w:val="24"/>
          <w:szCs w:val="24"/>
        </w:rPr>
        <w:t>- обращаться с жалобой в вышестоящие инстанции.</w:t>
      </w:r>
    </w:p>
    <w:p w:rsidR="001766C1" w:rsidRPr="003F5102" w:rsidRDefault="001766C1" w:rsidP="003F5102">
      <w:pPr>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4.5. Требования к установлению порядка и форм контроля со стороны граждан, их объединений и общественных организаций отсутствуют.</w:t>
      </w:r>
    </w:p>
    <w:p w:rsidR="001766C1" w:rsidRPr="003F5102" w:rsidRDefault="001766C1" w:rsidP="003F5102">
      <w:pPr>
        <w:spacing w:after="0"/>
        <w:jc w:val="center"/>
        <w:rPr>
          <w:rFonts w:ascii="Times New Roman" w:hAnsi="Times New Roman" w:cs="Times New Roman"/>
          <w:color w:val="000000"/>
          <w:sz w:val="24"/>
          <w:szCs w:val="24"/>
        </w:rPr>
      </w:pPr>
      <w:r w:rsidRPr="003F5102">
        <w:rPr>
          <w:rFonts w:ascii="Times New Roman" w:hAnsi="Times New Roman" w:cs="Times New Roman"/>
          <w:b/>
          <w:bCs/>
          <w:color w:val="000000"/>
          <w:sz w:val="24"/>
          <w:szCs w:val="24"/>
        </w:rPr>
        <w:t>5. Досудебный (внесудебный) порядок обжалования</w:t>
      </w:r>
    </w:p>
    <w:p w:rsidR="001766C1" w:rsidRPr="003F5102" w:rsidRDefault="001766C1" w:rsidP="003F5102">
      <w:pPr>
        <w:spacing w:after="0"/>
        <w:jc w:val="center"/>
        <w:rPr>
          <w:rFonts w:ascii="Times New Roman" w:hAnsi="Times New Roman" w:cs="Times New Roman"/>
          <w:color w:val="000000"/>
          <w:sz w:val="24"/>
          <w:szCs w:val="24"/>
        </w:rPr>
      </w:pPr>
      <w:r w:rsidRPr="003F5102">
        <w:rPr>
          <w:rFonts w:ascii="Times New Roman" w:hAnsi="Times New Roman" w:cs="Times New Roman"/>
          <w:b/>
          <w:bCs/>
          <w:color w:val="000000"/>
          <w:sz w:val="24"/>
          <w:szCs w:val="24"/>
        </w:rPr>
        <w:t>решений и действий (бездействия) органа,</w:t>
      </w:r>
    </w:p>
    <w:p w:rsidR="001766C1" w:rsidRPr="003F5102" w:rsidRDefault="001766C1" w:rsidP="003F5102">
      <w:pPr>
        <w:spacing w:after="0"/>
        <w:jc w:val="center"/>
        <w:rPr>
          <w:rFonts w:ascii="Times New Roman" w:hAnsi="Times New Roman" w:cs="Times New Roman"/>
          <w:color w:val="000000"/>
          <w:sz w:val="24"/>
          <w:szCs w:val="24"/>
        </w:rPr>
      </w:pPr>
      <w:proofErr w:type="gramStart"/>
      <w:r w:rsidRPr="003F5102">
        <w:rPr>
          <w:rFonts w:ascii="Times New Roman" w:hAnsi="Times New Roman" w:cs="Times New Roman"/>
          <w:b/>
          <w:bCs/>
          <w:color w:val="000000"/>
          <w:sz w:val="24"/>
          <w:szCs w:val="24"/>
        </w:rPr>
        <w:t>предоставляющего</w:t>
      </w:r>
      <w:proofErr w:type="gramEnd"/>
      <w:r w:rsidRPr="003F5102">
        <w:rPr>
          <w:rFonts w:ascii="Times New Roman" w:hAnsi="Times New Roman" w:cs="Times New Roman"/>
          <w:b/>
          <w:bCs/>
          <w:color w:val="000000"/>
          <w:sz w:val="24"/>
          <w:szCs w:val="24"/>
        </w:rPr>
        <w:t xml:space="preserve"> муниципальную услугу, а также </w:t>
      </w:r>
    </w:p>
    <w:p w:rsidR="001766C1" w:rsidRPr="003F5102" w:rsidRDefault="001766C1" w:rsidP="003F5102">
      <w:pPr>
        <w:spacing w:after="0"/>
        <w:jc w:val="center"/>
        <w:rPr>
          <w:rFonts w:ascii="Times New Roman" w:hAnsi="Times New Roman" w:cs="Times New Roman"/>
          <w:color w:val="000000"/>
          <w:sz w:val="24"/>
          <w:szCs w:val="24"/>
        </w:rPr>
      </w:pPr>
      <w:r w:rsidRPr="003F5102">
        <w:rPr>
          <w:rFonts w:ascii="Times New Roman" w:hAnsi="Times New Roman" w:cs="Times New Roman"/>
          <w:b/>
          <w:bCs/>
          <w:color w:val="000000"/>
          <w:sz w:val="24"/>
          <w:szCs w:val="24"/>
        </w:rPr>
        <w:t>должностных лиц или муниципальных служащих</w:t>
      </w:r>
    </w:p>
    <w:p w:rsidR="001766C1" w:rsidRPr="003F5102" w:rsidRDefault="001766C1" w:rsidP="003F5102">
      <w:pPr>
        <w:spacing w:after="0"/>
        <w:jc w:val="center"/>
        <w:rPr>
          <w:rFonts w:ascii="Times New Roman" w:hAnsi="Times New Roman" w:cs="Times New Roman"/>
          <w:color w:val="000000"/>
          <w:sz w:val="24"/>
          <w:szCs w:val="24"/>
        </w:rPr>
      </w:pPr>
      <w:r w:rsidRPr="003F5102">
        <w:rPr>
          <w:rFonts w:ascii="Times New Roman" w:hAnsi="Times New Roman" w:cs="Times New Roman"/>
          <w:color w:val="000000"/>
          <w:sz w:val="24"/>
          <w:szCs w:val="24"/>
        </w:rPr>
        <w:t> </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5.1. Заявители имеют право на обжалование действия (бездействия), решений должностных лиц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 принятых в ходе предоставления муниципальной услуги.</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5.2. Жалоба на действие (бездействие) и решения должностных лиц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 xml:space="preserve"> (далее по тексту - жалоба) может быть подана как  в форме устного обращения, так и письменной (в том числе электронной) форме по адресу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5.3. Жалоба может быть подана в форме устного личного обращения должностному лицу на личном приёме граждан. Приём заявителей осуществляет глава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5.3.1. Приём заявителей главой </w:t>
      </w:r>
      <w:r w:rsidRPr="003F5102">
        <w:rPr>
          <w:rFonts w:ascii="Times New Roman" w:hAnsi="Times New Roman" w:cs="Times New Roman"/>
          <w:sz w:val="24"/>
          <w:szCs w:val="24"/>
        </w:rPr>
        <w:t xml:space="preserve">муниципального образования «Тихоновка» </w:t>
      </w:r>
      <w:r w:rsidRPr="003F5102">
        <w:rPr>
          <w:rFonts w:ascii="Times New Roman" w:hAnsi="Times New Roman" w:cs="Times New Roman"/>
          <w:color w:val="000000"/>
          <w:sz w:val="24"/>
          <w:szCs w:val="24"/>
        </w:rPr>
        <w:t>осуществляется в соответствии утвержденным с графиком приёма граждан.</w:t>
      </w:r>
    </w:p>
    <w:p w:rsidR="001766C1" w:rsidRPr="003F5102" w:rsidRDefault="001766C1" w:rsidP="003F5102">
      <w:pPr>
        <w:spacing w:after="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         5.3.2. При личном приёме заявитель представляет документ, удостоверяющий личность.</w:t>
      </w:r>
    </w:p>
    <w:p w:rsidR="001766C1" w:rsidRPr="003F5102" w:rsidRDefault="001766C1" w:rsidP="003F5102">
      <w:pPr>
        <w:spacing w:after="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         Содержание устного обращения заносится в карточку личного приёма граждан. В случае</w:t>
      </w:r>
      <w:proofErr w:type="gramStart"/>
      <w:r w:rsidRPr="003F5102">
        <w:rPr>
          <w:rFonts w:ascii="Times New Roman" w:hAnsi="Times New Roman" w:cs="Times New Roman"/>
          <w:color w:val="000000"/>
          <w:sz w:val="24"/>
          <w:szCs w:val="24"/>
        </w:rPr>
        <w:t>,</w:t>
      </w:r>
      <w:proofErr w:type="gramEnd"/>
      <w:r w:rsidRPr="003F5102">
        <w:rPr>
          <w:rFonts w:ascii="Times New Roman" w:hAnsi="Times New Roman" w:cs="Times New Roman"/>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5.5. Жалоба может быть подана по электронной почте на электронный адрес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 Требования для подачи жалобы в электронном виде аналогичны требованиям, предъявляемым для подачи жалобы в письменной форме.</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5.6. Срок рассмотрения жалобы, направленной в письменной или электронной форме,  составляет  30 дней со дня их регистрации.</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lastRenderedPageBreak/>
        <w:t xml:space="preserve">5.7. Должностное лицо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 рассмотревшее жалобу, направляет заявителю сообщение о принятом решении в течение 30 дней со дня регистрации жалобы по почтовому или электронному адресу, указанному заявителем в жалобе.</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5.8.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1766C1" w:rsidRPr="003F5102" w:rsidRDefault="001766C1" w:rsidP="003F5102">
      <w:pPr>
        <w:spacing w:after="0"/>
        <w:ind w:firstLine="540"/>
        <w:jc w:val="both"/>
        <w:rPr>
          <w:rFonts w:ascii="Times New Roman" w:hAnsi="Times New Roman" w:cs="Times New Roman"/>
          <w:color w:val="000000"/>
          <w:sz w:val="24"/>
          <w:szCs w:val="24"/>
        </w:rPr>
      </w:pPr>
      <w:r w:rsidRPr="003F5102">
        <w:rPr>
          <w:rFonts w:ascii="Times New Roman" w:hAnsi="Times New Roman" w:cs="Times New Roman"/>
          <w:color w:val="000000"/>
          <w:sz w:val="24"/>
          <w:szCs w:val="24"/>
        </w:rPr>
        <w:t xml:space="preserve">5.9.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w:t>
      </w:r>
      <w:r w:rsidRPr="003F5102">
        <w:rPr>
          <w:rFonts w:ascii="Times New Roman" w:hAnsi="Times New Roman" w:cs="Times New Roman"/>
          <w:sz w:val="24"/>
          <w:szCs w:val="24"/>
        </w:rPr>
        <w:t>муниципального образования «Тихоновка»</w:t>
      </w:r>
      <w:r w:rsidRPr="003F5102">
        <w:rPr>
          <w:rFonts w:ascii="Times New Roman" w:hAnsi="Times New Roman" w:cs="Times New Roman"/>
          <w:color w:val="000000"/>
          <w:sz w:val="24"/>
          <w:szCs w:val="24"/>
        </w:rPr>
        <w:t>, должностного лица, решение, действие (бездействие)  которых оспаривается.</w:t>
      </w:r>
    </w:p>
    <w:p w:rsidR="001766C1" w:rsidRPr="003F5102" w:rsidRDefault="001766C1" w:rsidP="003F5102">
      <w:pPr>
        <w:spacing w:after="0"/>
        <w:jc w:val="both"/>
        <w:rPr>
          <w:rFonts w:ascii="Times New Roman" w:hAnsi="Times New Roman" w:cs="Times New Roman"/>
          <w:sz w:val="24"/>
          <w:szCs w:val="24"/>
        </w:rPr>
      </w:pPr>
    </w:p>
    <w:p w:rsidR="001766C1" w:rsidRPr="003F5102" w:rsidRDefault="001766C1" w:rsidP="003F5102">
      <w:pPr>
        <w:spacing w:after="0"/>
        <w:jc w:val="both"/>
        <w:rPr>
          <w:rFonts w:ascii="Times New Roman" w:hAnsi="Times New Roman" w:cs="Times New Roman"/>
          <w:sz w:val="24"/>
          <w:szCs w:val="24"/>
        </w:rPr>
      </w:pPr>
    </w:p>
    <w:p w:rsidR="001766C1" w:rsidRPr="003F5102" w:rsidRDefault="001766C1" w:rsidP="003F5102">
      <w:pPr>
        <w:spacing w:after="0"/>
        <w:jc w:val="both"/>
        <w:rPr>
          <w:rFonts w:ascii="Times New Roman" w:hAnsi="Times New Roman" w:cs="Times New Roman"/>
          <w:sz w:val="24"/>
          <w:szCs w:val="24"/>
        </w:rPr>
      </w:pPr>
    </w:p>
    <w:p w:rsidR="00F1564A" w:rsidRPr="003F5102" w:rsidRDefault="00F1564A" w:rsidP="003F5102">
      <w:pPr>
        <w:pStyle w:val="a4"/>
        <w:spacing w:before="0" w:beforeAutospacing="0" w:after="0" w:afterAutospacing="0" w:line="300" w:lineRule="atLeast"/>
        <w:jc w:val="center"/>
      </w:pPr>
      <w:r w:rsidRPr="003F5102">
        <w:rPr>
          <w:rStyle w:val="a5"/>
        </w:rPr>
        <w:t>Извещение о проведении общественного обсуждения</w:t>
      </w:r>
      <w:r w:rsidRPr="003F5102">
        <w:br/>
      </w:r>
      <w:r w:rsidRPr="003F5102">
        <w:rPr>
          <w:rStyle w:val="a5"/>
        </w:rPr>
        <w:t>проекта муниципальной Программы администрации муниципального образования «Тихоновка» «Формирование комфортной городской среды на 2018-2022 годы»</w:t>
      </w:r>
    </w:p>
    <w:p w:rsidR="00F1564A" w:rsidRPr="003F5102" w:rsidRDefault="00F1564A" w:rsidP="003F5102">
      <w:pPr>
        <w:pStyle w:val="a4"/>
        <w:spacing w:before="0" w:beforeAutospacing="0" w:after="0" w:afterAutospacing="0" w:line="300" w:lineRule="atLeast"/>
        <w:jc w:val="both"/>
        <w:rPr>
          <w:b/>
        </w:rPr>
      </w:pPr>
      <w:r w:rsidRPr="003F5102">
        <w:t xml:space="preserve">     Администрация муниципального образования «Тихоновка» </w:t>
      </w:r>
      <w:proofErr w:type="gramStart"/>
      <w:r w:rsidRPr="003F5102">
        <w:t xml:space="preserve">( </w:t>
      </w:r>
      <w:proofErr w:type="gramEnd"/>
      <w:r w:rsidRPr="003F5102">
        <w:t xml:space="preserve">адрес электронной почты: </w:t>
      </w:r>
      <w:r w:rsidRPr="003F5102">
        <w:rPr>
          <w:lang w:val="en-US"/>
        </w:rPr>
        <w:t>mo</w:t>
      </w:r>
      <w:r w:rsidRPr="003F5102">
        <w:t>-</w:t>
      </w:r>
      <w:proofErr w:type="spellStart"/>
      <w:r w:rsidRPr="003F5102">
        <w:rPr>
          <w:lang w:val="en-US"/>
        </w:rPr>
        <w:t>tihonovka</w:t>
      </w:r>
      <w:proofErr w:type="spellEnd"/>
      <w:r w:rsidRPr="003F5102">
        <w:t>@</w:t>
      </w:r>
      <w:proofErr w:type="spellStart"/>
      <w:r w:rsidRPr="003F5102">
        <w:t>mail.ru</w:t>
      </w:r>
      <w:proofErr w:type="spellEnd"/>
      <w:r w:rsidRPr="003F5102">
        <w:rPr>
          <w:vanish/>
        </w:rPr>
        <w:t>Начало формыКонец формы</w:t>
      </w:r>
      <w:r w:rsidRPr="003F5102">
        <w:t xml:space="preserve">; телефон 8-395-38-99-1-26)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w:t>
      </w:r>
      <w:r w:rsidRPr="003F5102">
        <w:rPr>
          <w:rStyle w:val="a5"/>
          <w:b w:val="0"/>
        </w:rPr>
        <w:t>муниципальной Программы администрации муниципального образования «Тихоновка» «Формирование комфортной городской среды на 2018-2022 годы»</w:t>
      </w:r>
    </w:p>
    <w:p w:rsidR="00F1564A" w:rsidRPr="003F5102" w:rsidRDefault="00F1564A" w:rsidP="003F5102">
      <w:pPr>
        <w:shd w:val="clear" w:color="auto" w:fill="FFFFFF"/>
        <w:spacing w:after="0"/>
        <w:jc w:val="both"/>
        <w:rPr>
          <w:rFonts w:ascii="Times New Roman" w:eastAsia="Times New Roman" w:hAnsi="Times New Roman" w:cs="Times New Roman"/>
          <w:color w:val="666666"/>
          <w:sz w:val="24"/>
          <w:szCs w:val="24"/>
        </w:rPr>
      </w:pPr>
    </w:p>
    <w:p w:rsidR="00F1564A" w:rsidRPr="003F5102" w:rsidRDefault="00F1564A" w:rsidP="003F5102">
      <w:pPr>
        <w:pStyle w:val="a4"/>
        <w:spacing w:before="0" w:beforeAutospacing="0" w:after="0" w:afterAutospacing="0" w:line="300" w:lineRule="atLeast"/>
      </w:pPr>
      <w:r w:rsidRPr="003F5102">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со 3.11.2017г. до 3.12.2017г</w:t>
      </w:r>
      <w:proofErr w:type="gramStart"/>
      <w:r w:rsidRPr="003F5102">
        <w:t>..</w:t>
      </w:r>
      <w:r w:rsidRPr="003F5102">
        <w:rPr>
          <w:color w:val="C00000"/>
        </w:rPr>
        <w:br/>
      </w:r>
      <w:r w:rsidRPr="003F5102">
        <w:t xml:space="preserve">    </w:t>
      </w:r>
      <w:proofErr w:type="gramEnd"/>
      <w:r w:rsidRPr="003F5102">
        <w:t>С целью изучения общественного мнения относительно данного документа просим внести замечания и предложения.</w:t>
      </w:r>
      <w:r w:rsidRPr="003F5102">
        <w:br/>
        <w:t xml:space="preserve">     Замечания и предложения просим направлять на электронную почту: </w:t>
      </w:r>
      <w:proofErr w:type="spellStart"/>
      <w:r w:rsidRPr="003F5102">
        <w:t>mo-tihonovka@mail.ru</w:t>
      </w:r>
      <w:proofErr w:type="spellEnd"/>
      <w:r w:rsidRPr="003F5102">
        <w:rPr>
          <w:vanish/>
        </w:rPr>
        <w:t>Начало формыКонец формы</w:t>
      </w:r>
      <w:r w:rsidRPr="003F5102">
        <w:t>; телефон 8-395-38-99-1-26.</w:t>
      </w:r>
    </w:p>
    <w:p w:rsidR="00F1564A" w:rsidRPr="003F5102" w:rsidRDefault="00F1564A" w:rsidP="003F5102">
      <w:pPr>
        <w:pStyle w:val="a4"/>
        <w:spacing w:before="0" w:beforeAutospacing="0" w:after="0" w:afterAutospacing="0" w:line="300" w:lineRule="atLeast"/>
        <w:jc w:val="both"/>
      </w:pPr>
      <w:r w:rsidRPr="003F5102">
        <w:t> </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Паспорт </w:t>
      </w: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муниципальной программы </w:t>
      </w: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«Формирование комфортной городской (сельской)  среды» на 2018-2022 годы (далее – Программа)</w:t>
      </w: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Муниципальное образование «Тихоновка» </w:t>
      </w:r>
      <w:proofErr w:type="spellStart"/>
      <w:r w:rsidRPr="003F5102">
        <w:rPr>
          <w:rFonts w:ascii="Times New Roman" w:eastAsia="SimSun" w:hAnsi="Times New Roman" w:cs="Times New Roman"/>
          <w:b/>
          <w:kern w:val="1"/>
          <w:sz w:val="24"/>
          <w:szCs w:val="24"/>
          <w:lang w:eastAsia="ar-SA"/>
        </w:rPr>
        <w:t>Боханского</w:t>
      </w:r>
      <w:proofErr w:type="spellEnd"/>
      <w:r w:rsidRPr="003F5102">
        <w:rPr>
          <w:rFonts w:ascii="Times New Roman" w:eastAsia="SimSun" w:hAnsi="Times New Roman" w:cs="Times New Roman"/>
          <w:b/>
          <w:kern w:val="1"/>
          <w:sz w:val="24"/>
          <w:szCs w:val="24"/>
          <w:lang w:eastAsia="ar-SA"/>
        </w:rPr>
        <w:t xml:space="preserve"> района Иркутской области</w:t>
      </w: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(наименование городского округа, поселения численностью свыше 1000 человек)</w:t>
      </w: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b/>
          <w:kern w:val="1"/>
          <w:sz w:val="24"/>
          <w:szCs w:val="24"/>
          <w:lang w:eastAsia="ar-SA"/>
        </w:rPr>
      </w:pPr>
    </w:p>
    <w:p w:rsidR="00F1564A" w:rsidRPr="003F5102" w:rsidRDefault="00F1564A" w:rsidP="003F5102">
      <w:pPr>
        <w:widowControl w:val="0"/>
        <w:suppressAutoHyphens/>
        <w:spacing w:after="0" w:line="100" w:lineRule="atLeast"/>
        <w:ind w:left="720"/>
        <w:jc w:val="center"/>
        <w:rPr>
          <w:rFonts w:ascii="Times New Roman" w:eastAsia="SimSun" w:hAnsi="Times New Roman" w:cs="Times New Roman"/>
          <w:b/>
          <w:kern w:val="1"/>
          <w:sz w:val="24"/>
          <w:szCs w:val="24"/>
          <w:lang w:eastAsia="ar-SA"/>
        </w:rPr>
      </w:pPr>
    </w:p>
    <w:tbl>
      <w:tblPr>
        <w:tblW w:w="9856" w:type="dxa"/>
        <w:tblLayout w:type="fixed"/>
        <w:tblCellMar>
          <w:left w:w="75" w:type="dxa"/>
          <w:right w:w="75" w:type="dxa"/>
        </w:tblCellMar>
        <w:tblLook w:val="0000"/>
      </w:tblPr>
      <w:tblGrid>
        <w:gridCol w:w="3052"/>
        <w:gridCol w:w="6804"/>
      </w:tblGrid>
      <w:tr w:rsidR="00F1564A" w:rsidRPr="003F5102" w:rsidTr="00F56568">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Администрация муниципального образования «Тихоновка»</w:t>
            </w:r>
          </w:p>
        </w:tc>
      </w:tr>
      <w:tr w:rsidR="00F1564A" w:rsidRPr="003F5102" w:rsidTr="00F56568">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Участники</w:t>
            </w:r>
          </w:p>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autoSpaceDE w:val="0"/>
              <w:autoSpaceDN w:val="0"/>
              <w:adjustRightInd w:val="0"/>
              <w:spacing w:after="0" w:line="240" w:lineRule="auto"/>
              <w:jc w:val="both"/>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Администрация муниципального образования «Тихоновка»</w:t>
            </w:r>
          </w:p>
          <w:p w:rsidR="00F1564A" w:rsidRPr="003F5102" w:rsidRDefault="00F1564A" w:rsidP="003F5102">
            <w:pPr>
              <w:autoSpaceDE w:val="0"/>
              <w:autoSpaceDN w:val="0"/>
              <w:adjustRightInd w:val="0"/>
              <w:spacing w:after="0" w:line="240" w:lineRule="auto"/>
              <w:jc w:val="both"/>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Жители посёлка</w:t>
            </w:r>
          </w:p>
        </w:tc>
      </w:tr>
      <w:tr w:rsidR="00F1564A" w:rsidRPr="003F5102" w:rsidTr="00F56568">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lastRenderedPageBreak/>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bCs/>
                <w:kern w:val="1"/>
                <w:sz w:val="24"/>
                <w:szCs w:val="24"/>
                <w:lang w:eastAsia="ar-SA"/>
              </w:rPr>
            </w:pPr>
            <w:r w:rsidRPr="003F5102">
              <w:rPr>
                <w:rFonts w:ascii="Times New Roman" w:hAnsi="Times New Roman" w:cs="Times New Roman"/>
                <w:bCs/>
                <w:sz w:val="24"/>
                <w:szCs w:val="24"/>
              </w:rPr>
              <w:t>Создание наиболее благоприятных и комфортных условий жизнедеятельности населения</w:t>
            </w:r>
          </w:p>
        </w:tc>
      </w:tr>
      <w:tr w:rsidR="00F1564A" w:rsidRPr="003F5102" w:rsidTr="00F56568">
        <w:trPr>
          <w:trHeight w:val="2451"/>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Задачи</w:t>
            </w:r>
          </w:p>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hAnsi="Times New Roman" w:cs="Times New Roman"/>
                <w:bCs/>
                <w:sz w:val="24"/>
                <w:szCs w:val="24"/>
              </w:rPr>
              <w:t>внедрение энергосберегающих технологий при освещении улиц, других объектов внешнего благоустройства</w:t>
            </w:r>
          </w:p>
        </w:tc>
      </w:tr>
      <w:tr w:rsidR="00F1564A" w:rsidRPr="003F5102" w:rsidTr="00F56568">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p>
        </w:tc>
      </w:tr>
      <w:tr w:rsidR="00F1564A" w:rsidRPr="003F5102" w:rsidTr="00F56568">
        <w:trPr>
          <w:trHeight w:val="80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Срок</w:t>
            </w:r>
            <w:r w:rsidRPr="003F5102">
              <w:rPr>
                <w:rFonts w:ascii="Times New Roman" w:eastAsia="SimSun" w:hAnsi="Times New Roman" w:cs="Times New Roman"/>
                <w:kern w:val="1"/>
                <w:sz w:val="24"/>
                <w:szCs w:val="24"/>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2018-2022 годы</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1 этап: 2018-2019 годы</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2 этап: 2020-2021 годы</w:t>
            </w:r>
          </w:p>
          <w:p w:rsidR="00F1564A" w:rsidRPr="003F5102" w:rsidRDefault="00F1564A" w:rsidP="003F5102">
            <w:pPr>
              <w:autoSpaceDE w:val="0"/>
              <w:autoSpaceDN w:val="0"/>
              <w:adjustRightInd w:val="0"/>
              <w:spacing w:after="0" w:line="240" w:lineRule="auto"/>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3 этап 2022 год</w:t>
            </w:r>
          </w:p>
        </w:tc>
      </w:tr>
      <w:tr w:rsidR="00F1564A" w:rsidRPr="003F5102" w:rsidTr="00F56568">
        <w:trPr>
          <w:trHeight w:val="70"/>
        </w:trPr>
        <w:tc>
          <w:tcPr>
            <w:tcW w:w="3052" w:type="dxa"/>
            <w:tcBorders>
              <w:left w:val="single" w:sz="4" w:space="0" w:color="000000"/>
              <w:bottom w:val="single" w:sz="4" w:space="0" w:color="auto"/>
              <w:right w:val="single" w:sz="4" w:space="0" w:color="000000"/>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Объемы бюджетных ассигнований Программы </w:t>
            </w:r>
          </w:p>
        </w:tc>
        <w:tc>
          <w:tcPr>
            <w:tcW w:w="6804" w:type="dxa"/>
            <w:tcBorders>
              <w:left w:val="single" w:sz="4" w:space="0" w:color="000000"/>
              <w:bottom w:val="single" w:sz="4" w:space="0" w:color="auto"/>
              <w:right w:val="single" w:sz="4" w:space="0" w:color="000000"/>
            </w:tcBorders>
            <w:shd w:val="clear" w:color="auto" w:fill="auto"/>
          </w:tcPr>
          <w:p w:rsidR="00F1564A" w:rsidRPr="003F5102" w:rsidRDefault="00F1564A" w:rsidP="003F5102">
            <w:pPr>
              <w:widowControl w:val="0"/>
              <w:suppressAutoHyphens/>
              <w:spacing w:after="0" w:line="100" w:lineRule="atLeast"/>
              <w:jc w:val="both"/>
              <w:rPr>
                <w:rFonts w:ascii="Times New Roman" w:eastAsia="SimSun" w:hAnsi="Times New Roman" w:cs="Times New Roman"/>
                <w:bCs/>
                <w:color w:val="C00000"/>
                <w:kern w:val="1"/>
                <w:sz w:val="24"/>
                <w:szCs w:val="24"/>
                <w:lang w:eastAsia="ar-SA"/>
              </w:rPr>
            </w:pPr>
            <w:r w:rsidRPr="003F5102">
              <w:rPr>
                <w:rFonts w:ascii="Times New Roman" w:eastAsia="SimSun" w:hAnsi="Times New Roman" w:cs="Times New Roman"/>
                <w:bCs/>
                <w:color w:val="C00000"/>
                <w:kern w:val="1"/>
                <w:sz w:val="24"/>
                <w:szCs w:val="24"/>
                <w:lang w:eastAsia="ar-SA"/>
              </w:rPr>
              <w:t xml:space="preserve">Всего на реализацию подпрограммы в 2018-2022 годы — ________ тыс. руб., в том числе: </w:t>
            </w:r>
          </w:p>
          <w:p w:rsidR="00F1564A" w:rsidRPr="003F5102" w:rsidRDefault="00F1564A" w:rsidP="003F5102">
            <w:pPr>
              <w:widowControl w:val="0"/>
              <w:suppressAutoHyphens/>
              <w:spacing w:after="0" w:line="100" w:lineRule="atLeast"/>
              <w:jc w:val="both"/>
              <w:rPr>
                <w:rFonts w:ascii="Times New Roman" w:eastAsia="SimSun" w:hAnsi="Times New Roman" w:cs="Times New Roman"/>
                <w:bCs/>
                <w:color w:val="C00000"/>
                <w:kern w:val="1"/>
                <w:sz w:val="24"/>
                <w:szCs w:val="24"/>
                <w:lang w:eastAsia="ar-SA"/>
              </w:rPr>
            </w:pPr>
            <w:r w:rsidRPr="003F5102">
              <w:rPr>
                <w:rFonts w:ascii="Times New Roman" w:eastAsia="SimSun" w:hAnsi="Times New Roman" w:cs="Times New Roman"/>
                <w:bCs/>
                <w:color w:val="C00000"/>
                <w:kern w:val="1"/>
                <w:sz w:val="24"/>
                <w:szCs w:val="24"/>
                <w:lang w:eastAsia="ar-SA"/>
              </w:rPr>
              <w:t xml:space="preserve">федеральный бюджет— </w:t>
            </w:r>
            <w:proofErr w:type="gramStart"/>
            <w:r w:rsidRPr="003F5102">
              <w:rPr>
                <w:rFonts w:ascii="Times New Roman" w:eastAsia="SimSun" w:hAnsi="Times New Roman" w:cs="Times New Roman"/>
                <w:bCs/>
                <w:color w:val="C00000"/>
                <w:kern w:val="1"/>
                <w:sz w:val="24"/>
                <w:szCs w:val="24"/>
                <w:lang w:eastAsia="ar-SA"/>
              </w:rPr>
              <w:t>ты</w:t>
            </w:r>
            <w:proofErr w:type="gramEnd"/>
            <w:r w:rsidRPr="003F5102">
              <w:rPr>
                <w:rFonts w:ascii="Times New Roman" w:eastAsia="SimSun" w:hAnsi="Times New Roman" w:cs="Times New Roman"/>
                <w:bCs/>
                <w:color w:val="C00000"/>
                <w:kern w:val="1"/>
                <w:sz w:val="24"/>
                <w:szCs w:val="24"/>
                <w:lang w:eastAsia="ar-SA"/>
              </w:rPr>
              <w:t xml:space="preserve">с. </w:t>
            </w:r>
            <w:proofErr w:type="spellStart"/>
            <w:r w:rsidRPr="003F5102">
              <w:rPr>
                <w:rFonts w:ascii="Times New Roman" w:eastAsia="SimSun" w:hAnsi="Times New Roman" w:cs="Times New Roman"/>
                <w:bCs/>
                <w:color w:val="C00000"/>
                <w:kern w:val="1"/>
                <w:sz w:val="24"/>
                <w:szCs w:val="24"/>
                <w:lang w:eastAsia="ar-SA"/>
              </w:rPr>
              <w:t>руб</w:t>
            </w:r>
            <w:proofErr w:type="spellEnd"/>
            <w:r w:rsidRPr="003F5102">
              <w:rPr>
                <w:rFonts w:ascii="Times New Roman" w:eastAsia="SimSun" w:hAnsi="Times New Roman" w:cs="Times New Roman"/>
                <w:bCs/>
                <w:color w:val="C00000"/>
                <w:kern w:val="1"/>
                <w:sz w:val="24"/>
                <w:szCs w:val="24"/>
                <w:lang w:eastAsia="ar-SA"/>
              </w:rPr>
              <w:t>,</w:t>
            </w:r>
          </w:p>
          <w:p w:rsidR="00F1564A" w:rsidRPr="003F5102" w:rsidRDefault="00F1564A" w:rsidP="003F5102">
            <w:pPr>
              <w:widowControl w:val="0"/>
              <w:suppressAutoHyphens/>
              <w:spacing w:after="0" w:line="100" w:lineRule="atLeast"/>
              <w:jc w:val="both"/>
              <w:rPr>
                <w:rFonts w:ascii="Times New Roman" w:eastAsia="SimSun" w:hAnsi="Times New Roman" w:cs="Times New Roman"/>
                <w:bCs/>
                <w:color w:val="C00000"/>
                <w:kern w:val="1"/>
                <w:sz w:val="24"/>
                <w:szCs w:val="24"/>
                <w:lang w:eastAsia="ar-SA"/>
              </w:rPr>
            </w:pPr>
            <w:r w:rsidRPr="003F5102">
              <w:rPr>
                <w:rFonts w:ascii="Times New Roman" w:eastAsia="SimSun" w:hAnsi="Times New Roman" w:cs="Times New Roman"/>
                <w:bCs/>
                <w:color w:val="C00000"/>
                <w:kern w:val="1"/>
                <w:sz w:val="24"/>
                <w:szCs w:val="24"/>
                <w:lang w:eastAsia="ar-SA"/>
              </w:rPr>
              <w:t xml:space="preserve">областной бюджет — тыс. </w:t>
            </w:r>
            <w:proofErr w:type="spellStart"/>
            <w:r w:rsidRPr="003F5102">
              <w:rPr>
                <w:rFonts w:ascii="Times New Roman" w:eastAsia="SimSun" w:hAnsi="Times New Roman" w:cs="Times New Roman"/>
                <w:bCs/>
                <w:color w:val="C00000"/>
                <w:kern w:val="1"/>
                <w:sz w:val="24"/>
                <w:szCs w:val="24"/>
                <w:lang w:eastAsia="ar-SA"/>
              </w:rPr>
              <w:t>руб</w:t>
            </w:r>
            <w:proofErr w:type="spellEnd"/>
            <w:r w:rsidRPr="003F5102">
              <w:rPr>
                <w:rFonts w:ascii="Times New Roman" w:eastAsia="SimSun" w:hAnsi="Times New Roman" w:cs="Times New Roman"/>
                <w:bCs/>
                <w:color w:val="C00000"/>
                <w:kern w:val="1"/>
                <w:sz w:val="24"/>
                <w:szCs w:val="24"/>
                <w:lang w:eastAsia="ar-SA"/>
              </w:rPr>
              <w:t>,</w:t>
            </w:r>
          </w:p>
          <w:p w:rsidR="00F1564A" w:rsidRPr="003F5102" w:rsidRDefault="00F1564A" w:rsidP="003F5102">
            <w:pPr>
              <w:widowControl w:val="0"/>
              <w:suppressAutoHyphens/>
              <w:spacing w:after="0" w:line="100" w:lineRule="atLeast"/>
              <w:jc w:val="both"/>
              <w:rPr>
                <w:rFonts w:ascii="Times New Roman" w:eastAsia="SimSun" w:hAnsi="Times New Roman" w:cs="Times New Roman"/>
                <w:bCs/>
                <w:color w:val="C00000"/>
                <w:kern w:val="1"/>
                <w:sz w:val="24"/>
                <w:szCs w:val="24"/>
                <w:lang w:eastAsia="ar-SA"/>
              </w:rPr>
            </w:pPr>
            <w:r w:rsidRPr="003F5102">
              <w:rPr>
                <w:rFonts w:ascii="Times New Roman" w:eastAsia="SimSun" w:hAnsi="Times New Roman" w:cs="Times New Roman"/>
                <w:bCs/>
                <w:color w:val="C00000"/>
                <w:kern w:val="1"/>
                <w:sz w:val="24"/>
                <w:szCs w:val="24"/>
                <w:lang w:eastAsia="ar-SA"/>
              </w:rPr>
              <w:t>местный бюджет 600 тыс. руб.</w:t>
            </w:r>
          </w:p>
          <w:p w:rsidR="00F1564A" w:rsidRPr="003F5102" w:rsidRDefault="00F1564A" w:rsidP="003F5102">
            <w:pPr>
              <w:widowControl w:val="0"/>
              <w:suppressAutoHyphens/>
              <w:spacing w:after="0" w:line="100" w:lineRule="atLeast"/>
              <w:jc w:val="both"/>
              <w:rPr>
                <w:rFonts w:ascii="Times New Roman" w:eastAsia="SimSun" w:hAnsi="Times New Roman" w:cs="Times New Roman"/>
                <w:bCs/>
                <w:color w:val="C00000"/>
                <w:kern w:val="1"/>
                <w:sz w:val="24"/>
                <w:szCs w:val="24"/>
                <w:lang w:eastAsia="ar-SA"/>
              </w:rPr>
            </w:pPr>
            <w:r w:rsidRPr="003F5102">
              <w:rPr>
                <w:rFonts w:ascii="Times New Roman" w:eastAsia="SimSun" w:hAnsi="Times New Roman" w:cs="Times New Roman"/>
                <w:bCs/>
                <w:color w:val="C00000"/>
                <w:kern w:val="1"/>
                <w:sz w:val="24"/>
                <w:szCs w:val="24"/>
                <w:lang w:eastAsia="ar-SA"/>
              </w:rPr>
              <w:t xml:space="preserve">Иные источники                   — тыс. </w:t>
            </w:r>
            <w:proofErr w:type="spellStart"/>
            <w:r w:rsidRPr="003F5102">
              <w:rPr>
                <w:rFonts w:ascii="Times New Roman" w:eastAsia="SimSun" w:hAnsi="Times New Roman" w:cs="Times New Roman"/>
                <w:bCs/>
                <w:color w:val="C00000"/>
                <w:kern w:val="1"/>
                <w:sz w:val="24"/>
                <w:szCs w:val="24"/>
                <w:lang w:eastAsia="ar-SA"/>
              </w:rPr>
              <w:t>руб</w:t>
            </w:r>
            <w:proofErr w:type="spellEnd"/>
            <w:r w:rsidRPr="003F5102">
              <w:rPr>
                <w:rFonts w:ascii="Times New Roman" w:eastAsia="SimSun" w:hAnsi="Times New Roman" w:cs="Times New Roman"/>
                <w:bCs/>
                <w:color w:val="C00000"/>
                <w:kern w:val="1"/>
                <w:sz w:val="24"/>
                <w:szCs w:val="24"/>
                <w:lang w:eastAsia="ar-SA"/>
              </w:rPr>
              <w:t>,</w:t>
            </w:r>
          </w:p>
          <w:p w:rsidR="00F1564A" w:rsidRPr="003F5102" w:rsidRDefault="00F1564A" w:rsidP="003F5102">
            <w:pPr>
              <w:widowControl w:val="0"/>
              <w:suppressAutoHyphens/>
              <w:spacing w:after="0" w:line="100" w:lineRule="atLeast"/>
              <w:jc w:val="both"/>
              <w:rPr>
                <w:rFonts w:ascii="Times New Roman" w:eastAsia="SimSun" w:hAnsi="Times New Roman" w:cs="Times New Roman"/>
                <w:bCs/>
                <w:kern w:val="1"/>
                <w:sz w:val="24"/>
                <w:szCs w:val="24"/>
                <w:lang w:eastAsia="ar-SA"/>
              </w:rPr>
            </w:pPr>
          </w:p>
        </w:tc>
      </w:tr>
      <w:tr w:rsidR="00F1564A" w:rsidRPr="003F5102" w:rsidTr="00F56568">
        <w:trPr>
          <w:trHeight w:val="80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1564A" w:rsidRPr="003F5102" w:rsidRDefault="00F1564A" w:rsidP="003F5102">
            <w:pPr>
              <w:widowControl w:val="0"/>
              <w:suppressAutoHyphens/>
              <w:spacing w:after="0" w:line="100" w:lineRule="atLeast"/>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Повышение уровня благоустройства территории муниципального образования</w:t>
            </w:r>
          </w:p>
        </w:tc>
      </w:tr>
    </w:tbl>
    <w:p w:rsidR="00F1564A" w:rsidRPr="003F5102" w:rsidRDefault="00F1564A" w:rsidP="003F5102">
      <w:pPr>
        <w:spacing w:after="0" w:line="240" w:lineRule="auto"/>
        <w:rPr>
          <w:rFonts w:ascii="Times New Roman" w:hAnsi="Times New Roman" w:cs="Times New Roman"/>
          <w:b/>
          <w:sz w:val="24"/>
          <w:szCs w:val="24"/>
        </w:rPr>
      </w:pPr>
    </w:p>
    <w:p w:rsidR="00F1564A" w:rsidRPr="003F5102" w:rsidRDefault="00F1564A" w:rsidP="003F5102">
      <w:pPr>
        <w:spacing w:after="0" w:line="240" w:lineRule="auto"/>
        <w:jc w:val="center"/>
        <w:rPr>
          <w:rFonts w:ascii="Times New Roman" w:hAnsi="Times New Roman" w:cs="Times New Roman"/>
          <w:b/>
          <w:sz w:val="24"/>
          <w:szCs w:val="24"/>
        </w:rPr>
      </w:pPr>
    </w:p>
    <w:p w:rsidR="00F1564A" w:rsidRPr="003F5102" w:rsidRDefault="00F1564A" w:rsidP="003F5102">
      <w:pPr>
        <w:spacing w:after="0" w:line="240" w:lineRule="auto"/>
        <w:jc w:val="center"/>
        <w:rPr>
          <w:rFonts w:ascii="Times New Roman" w:hAnsi="Times New Roman" w:cs="Times New Roman"/>
          <w:b/>
          <w:sz w:val="24"/>
          <w:szCs w:val="24"/>
        </w:rPr>
      </w:pPr>
      <w:r w:rsidRPr="003F5102">
        <w:rPr>
          <w:rFonts w:ascii="Times New Roman" w:hAnsi="Times New Roman" w:cs="Times New Roman"/>
          <w:b/>
          <w:sz w:val="24"/>
          <w:szCs w:val="24"/>
        </w:rPr>
        <w:t xml:space="preserve">Приоритеты </w:t>
      </w:r>
    </w:p>
    <w:p w:rsidR="00F1564A" w:rsidRPr="003F5102" w:rsidRDefault="00F1564A" w:rsidP="003F5102">
      <w:pPr>
        <w:spacing w:after="0" w:line="240" w:lineRule="auto"/>
        <w:jc w:val="center"/>
        <w:rPr>
          <w:rFonts w:ascii="Times New Roman" w:hAnsi="Times New Roman" w:cs="Times New Roman"/>
          <w:b/>
          <w:sz w:val="24"/>
          <w:szCs w:val="24"/>
        </w:rPr>
      </w:pPr>
      <w:r w:rsidRPr="003F5102">
        <w:rPr>
          <w:rFonts w:ascii="Times New Roman" w:hAnsi="Times New Roman" w:cs="Times New Roman"/>
          <w:b/>
          <w:sz w:val="24"/>
          <w:szCs w:val="24"/>
        </w:rPr>
        <w:t>политики ф</w:t>
      </w:r>
      <w:r w:rsidRPr="003F5102">
        <w:rPr>
          <w:rFonts w:ascii="Times New Roman" w:eastAsia="Times New Roman" w:hAnsi="Times New Roman" w:cs="Times New Roman"/>
          <w:b/>
          <w:sz w:val="24"/>
          <w:szCs w:val="24"/>
        </w:rPr>
        <w:t xml:space="preserve">ормирования комфортной городской (сельской) среды в целях </w:t>
      </w:r>
      <w:r w:rsidRPr="003F5102">
        <w:rPr>
          <w:rFonts w:ascii="Times New Roman" w:hAnsi="Times New Roman" w:cs="Times New Roman"/>
          <w:b/>
          <w:sz w:val="24"/>
          <w:szCs w:val="24"/>
        </w:rPr>
        <w:t>благоустройства территорий городских округов (поселений)</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 xml:space="preserve">Формирование комфортной городской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F1564A" w:rsidRPr="003F5102" w:rsidRDefault="00F1564A" w:rsidP="003F510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5102">
        <w:rPr>
          <w:rFonts w:ascii="Times New Roman" w:hAnsi="Times New Roman" w:cs="Times New Roman"/>
          <w:sz w:val="24"/>
          <w:szCs w:val="24"/>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w:t>
      </w:r>
      <w:r w:rsidRPr="003F5102">
        <w:rPr>
          <w:rFonts w:ascii="Times New Roman" w:eastAsia="Times New Roman" w:hAnsi="Times New Roman" w:cs="Times New Roman"/>
          <w:sz w:val="24"/>
          <w:szCs w:val="24"/>
        </w:rPr>
        <w:t>Основные принципы формирования программ формирование комфортной городской среды.</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1.</w:t>
      </w:r>
      <w:r w:rsidRPr="003F5102">
        <w:rPr>
          <w:rFonts w:ascii="Times New Roman" w:eastAsia="Times New Roman" w:hAnsi="Times New Roman" w:cs="Times New Roman"/>
          <w:sz w:val="24"/>
          <w:szCs w:val="24"/>
        </w:rPr>
        <w:t xml:space="preserve"> Общественное участие. Общественные комиссии, создаются органами местного самоуправления, которые контролируют программу, согласуют отчеты, </w:t>
      </w:r>
      <w:r w:rsidRPr="003F5102">
        <w:rPr>
          <w:rFonts w:ascii="Times New Roman" w:eastAsia="Times New Roman" w:hAnsi="Times New Roman" w:cs="Times New Roman"/>
          <w:sz w:val="24"/>
          <w:szCs w:val="24"/>
        </w:rPr>
        <w:lastRenderedPageBreak/>
        <w:t xml:space="preserve">принимают работы. Обязательное общественное обсуждение, утверждение муниципальных программ, концепций и </w:t>
      </w:r>
      <w:proofErr w:type="spellStart"/>
      <w:proofErr w:type="gramStart"/>
      <w:r w:rsidRPr="003F5102">
        <w:rPr>
          <w:rFonts w:ascii="Times New Roman" w:eastAsia="Times New Roman" w:hAnsi="Times New Roman" w:cs="Times New Roman"/>
          <w:sz w:val="24"/>
          <w:szCs w:val="24"/>
        </w:rPr>
        <w:t>дизайн-проектов</w:t>
      </w:r>
      <w:proofErr w:type="spellEnd"/>
      <w:proofErr w:type="gramEnd"/>
      <w:r w:rsidRPr="003F5102">
        <w:rPr>
          <w:rFonts w:ascii="Times New Roman" w:eastAsia="Times New Roman" w:hAnsi="Times New Roman" w:cs="Times New Roman"/>
          <w:sz w:val="24"/>
          <w:szCs w:val="24"/>
        </w:rPr>
        <w:t xml:space="preserve">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2</w:t>
      </w:r>
      <w:r w:rsidRPr="003F5102">
        <w:rPr>
          <w:rFonts w:ascii="Times New Roman" w:eastAsia="Times New Roman" w:hAnsi="Times New Roman" w:cs="Times New Roman"/>
          <w:sz w:val="24"/>
          <w:szCs w:val="24"/>
        </w:rPr>
        <w:t>. Системный подход. Формирование муниципальных программ на 2018-2022 годы во всех муниципалитетах с численностью более 1000 человек. Проведение инвентаризации объектов (земельных участков) частной собственности, общественных территорий. Формирование графика благоустройства: общественных пространств и объектов (земельных участков) частной собственности.</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3.</w:t>
      </w:r>
      <w:r w:rsidRPr="003F5102">
        <w:rPr>
          <w:rFonts w:ascii="Times New Roman" w:eastAsia="Times New Roman" w:hAnsi="Times New Roman" w:cs="Times New Roman"/>
          <w:sz w:val="24"/>
          <w:szCs w:val="24"/>
        </w:rPr>
        <w:t xml:space="preserve"> Создание общественного пространства. По выбору жителей. Формирование плана (графика) благоустройства до 2022 неблагоустроенных общественных зон.</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4.</w:t>
      </w:r>
      <w:r w:rsidRPr="003F5102">
        <w:rPr>
          <w:rFonts w:ascii="Times New Roman" w:eastAsia="Times New Roman" w:hAnsi="Times New Roman" w:cs="Times New Roman"/>
          <w:sz w:val="24"/>
          <w:szCs w:val="24"/>
        </w:rPr>
        <w:t xml:space="preserve">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5.</w:t>
      </w:r>
      <w:r w:rsidRPr="003F5102">
        <w:rPr>
          <w:rFonts w:ascii="Times New Roman" w:eastAsia="Times New Roman" w:hAnsi="Times New Roman" w:cs="Times New Roman"/>
          <w:sz w:val="24"/>
          <w:szCs w:val="24"/>
        </w:rPr>
        <w:t xml:space="preserve">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6.</w:t>
      </w:r>
      <w:r w:rsidRPr="003F5102">
        <w:rPr>
          <w:rFonts w:ascii="Times New Roman" w:eastAsia="Times New Roman" w:hAnsi="Times New Roman" w:cs="Times New Roman"/>
          <w:sz w:val="24"/>
          <w:szCs w:val="24"/>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u w:val="single"/>
        </w:rPr>
        <w:t>Принцип 7.</w:t>
      </w:r>
      <w:r w:rsidRPr="003F5102">
        <w:rPr>
          <w:rFonts w:ascii="Times New Roman" w:eastAsia="Times New Roman" w:hAnsi="Times New Roman" w:cs="Times New Roman"/>
          <w:sz w:val="24"/>
          <w:szCs w:val="24"/>
        </w:rPr>
        <w:t xml:space="preserve">Применение лучших практик благоустройства. Привлечение молодых архитекторов, студентов ВУЗов к разработке </w:t>
      </w:r>
      <w:proofErr w:type="gramStart"/>
      <w:r w:rsidRPr="003F5102">
        <w:rPr>
          <w:rFonts w:ascii="Times New Roman" w:eastAsia="Times New Roman" w:hAnsi="Times New Roman" w:cs="Times New Roman"/>
          <w:sz w:val="24"/>
          <w:szCs w:val="24"/>
        </w:rPr>
        <w:t>дизайн–проектов</w:t>
      </w:r>
      <w:proofErr w:type="gramEnd"/>
      <w:r w:rsidRPr="003F5102">
        <w:rPr>
          <w:rFonts w:ascii="Times New Roman" w:eastAsia="Times New Roman" w:hAnsi="Times New Roman" w:cs="Times New Roman"/>
          <w:sz w:val="24"/>
          <w:szCs w:val="24"/>
        </w:rPr>
        <w:t xml:space="preserve"> благоустройства общественных пространств соответствующего функционального назначения. </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3. Характеристика нормативного правового  регулирования реализации органами местного самоуправления вопросов местного значения и </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текущего состояния сферы благоустройства</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3.1. Общая характеристика </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3.1.1. Численность 1589 </w:t>
      </w:r>
      <w:proofErr w:type="gramStart"/>
      <w:r w:rsidRPr="003F5102">
        <w:rPr>
          <w:rFonts w:ascii="Times New Roman" w:eastAsia="SimSun" w:hAnsi="Times New Roman" w:cs="Times New Roman"/>
          <w:kern w:val="1"/>
          <w:sz w:val="24"/>
          <w:szCs w:val="24"/>
          <w:lang w:eastAsia="ar-SA"/>
        </w:rPr>
        <w:t>человек</w:t>
      </w:r>
      <w:proofErr w:type="gramEnd"/>
      <w:r w:rsidRPr="003F5102">
        <w:rPr>
          <w:rFonts w:ascii="Times New Roman" w:eastAsia="SimSun" w:hAnsi="Times New Roman" w:cs="Times New Roman"/>
          <w:kern w:val="1"/>
          <w:sz w:val="24"/>
          <w:szCs w:val="24"/>
          <w:lang w:eastAsia="ar-SA"/>
        </w:rPr>
        <w:t xml:space="preserve"> в том числе по возрасту:</w:t>
      </w: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19,5 % от 55 лет и старше;</w:t>
      </w: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52,8 % от 18 до 55 лет;</w:t>
      </w: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15,3% от 7до 18 лет;</w:t>
      </w: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12,4% от 0 до 7 лет.</w:t>
      </w:r>
    </w:p>
    <w:p w:rsidR="00F1564A" w:rsidRPr="003F5102" w:rsidRDefault="00F1564A" w:rsidP="003F5102">
      <w:pPr>
        <w:widowControl w:val="0"/>
        <w:suppressAutoHyphens/>
        <w:spacing w:after="0" w:line="100" w:lineRule="atLeast"/>
        <w:ind w:firstLine="708"/>
        <w:jc w:val="both"/>
        <w:rPr>
          <w:rFonts w:ascii="Times New Roman" w:eastAsia="SimSun" w:hAnsi="Times New Roman" w:cs="Times New Roman"/>
          <w:kern w:val="1"/>
          <w:sz w:val="24"/>
          <w:szCs w:val="24"/>
          <w:lang w:eastAsia="ar-SA"/>
        </w:rPr>
      </w:pP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3.1.2.Стратегия социально </w:t>
      </w:r>
      <w:proofErr w:type="gramStart"/>
      <w:r w:rsidRPr="003F5102">
        <w:rPr>
          <w:rFonts w:ascii="Times New Roman" w:eastAsia="SimSun" w:hAnsi="Times New Roman" w:cs="Times New Roman"/>
          <w:kern w:val="1"/>
          <w:sz w:val="24"/>
          <w:szCs w:val="24"/>
          <w:lang w:eastAsia="ar-SA"/>
        </w:rPr>
        <w:t>–э</w:t>
      </w:r>
      <w:proofErr w:type="gramEnd"/>
      <w:r w:rsidRPr="003F5102">
        <w:rPr>
          <w:rFonts w:ascii="Times New Roman" w:eastAsia="SimSun" w:hAnsi="Times New Roman" w:cs="Times New Roman"/>
          <w:kern w:val="1"/>
          <w:sz w:val="24"/>
          <w:szCs w:val="24"/>
          <w:lang w:eastAsia="ar-SA"/>
        </w:rPr>
        <w:t>кономического развития: утверждена Постановлением Главы администрации № 193 от 08.11.2016 г.</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3.1.3. Генеральный план: утвержден решением Думы МО «Тихоновка» № 159 от 14.05.2013 г.  </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3.1.4. Правила землепользования: утверждены Решением Думы МО «Тихоновка» № 154 от 8.04.2013 г.</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3.1.5. Правила благоустройства: утверждены Решением Думы МО «Тихоновка» № 58 от 04.06.015 г.</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kern w:val="1"/>
          <w:sz w:val="24"/>
          <w:szCs w:val="24"/>
          <w:lang w:eastAsia="ar-SA"/>
        </w:rPr>
      </w:pPr>
    </w:p>
    <w:p w:rsidR="00F1564A" w:rsidRPr="003F5102" w:rsidRDefault="00F1564A" w:rsidP="003F5102">
      <w:pPr>
        <w:suppressAutoHyphens/>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3.2. Показатели оценки  состояние сферы благоустройства</w:t>
      </w:r>
    </w:p>
    <w:p w:rsidR="00F1564A" w:rsidRPr="003F5102" w:rsidRDefault="00F1564A" w:rsidP="003F5102">
      <w:pPr>
        <w:suppressAutoHyphens/>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1"/>
        <w:gridCol w:w="1350"/>
        <w:gridCol w:w="1510"/>
      </w:tblGrid>
      <w:tr w:rsidR="00F1564A" w:rsidRPr="003F5102" w:rsidTr="00F56568">
        <w:tc>
          <w:tcPr>
            <w:tcW w:w="5000" w:type="pct"/>
            <w:gridSpan w:val="3"/>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Территории </w:t>
            </w:r>
            <w:r w:rsidRPr="003F5102">
              <w:rPr>
                <w:rFonts w:ascii="Times New Roman" w:eastAsia="Times New Roman" w:hAnsi="Times New Roman" w:cs="Times New Roman"/>
                <w:b/>
                <w:bCs/>
                <w:sz w:val="24"/>
                <w:szCs w:val="24"/>
              </w:rPr>
              <w:t>общего пользования соответствующего функционального назначения</w:t>
            </w:r>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(общественные территории)</w:t>
            </w:r>
          </w:p>
        </w:tc>
      </w:tr>
      <w:tr w:rsidR="00F1564A" w:rsidRPr="003F5102" w:rsidTr="00F56568">
        <w:tc>
          <w:tcPr>
            <w:tcW w:w="3506" w:type="pct"/>
            <w:vMerge w:val="restart"/>
          </w:tcPr>
          <w:p w:rsidR="00F1564A" w:rsidRPr="003F5102" w:rsidRDefault="00F1564A" w:rsidP="003F5102">
            <w:pPr>
              <w:pStyle w:val="ab"/>
              <w:numPr>
                <w:ilvl w:val="0"/>
                <w:numId w:val="3"/>
              </w:numPr>
              <w:suppressAutoHyphens/>
              <w:spacing w:after="0" w:line="240" w:lineRule="auto"/>
              <w:rPr>
                <w:rFonts w:ascii="Times New Roman" w:eastAsia="SimSun" w:hAnsi="Times New Roman"/>
                <w:kern w:val="1"/>
                <w:sz w:val="24"/>
                <w:szCs w:val="24"/>
                <w:lang w:eastAsia="ar-SA"/>
              </w:rPr>
            </w:pPr>
            <w:r w:rsidRPr="003F5102">
              <w:rPr>
                <w:rFonts w:ascii="Times New Roman" w:eastAsia="SimSun" w:hAnsi="Times New Roman"/>
                <w:kern w:val="1"/>
                <w:sz w:val="24"/>
                <w:szCs w:val="24"/>
                <w:lang w:eastAsia="ar-SA"/>
              </w:rPr>
              <w:t xml:space="preserve">Количество и площадь общественных территорий соответствующего функционального назначения всего, </w:t>
            </w:r>
          </w:p>
          <w:p w:rsidR="00F1564A" w:rsidRPr="003F5102" w:rsidRDefault="00F1564A" w:rsidP="003F5102">
            <w:pPr>
              <w:suppressAutoHyphens/>
              <w:spacing w:after="0" w:line="240" w:lineRule="auto"/>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из них:</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13</w:t>
            </w:r>
          </w:p>
        </w:tc>
      </w:tr>
      <w:tr w:rsidR="00F1564A" w:rsidRPr="003F5102" w:rsidTr="00F56568">
        <w:tc>
          <w:tcPr>
            <w:tcW w:w="3506" w:type="pct"/>
            <w:vMerge/>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кв</w:t>
            </w:r>
            <w:proofErr w:type="gramStart"/>
            <w:r w:rsidRPr="003F5102">
              <w:rPr>
                <w:rFonts w:ascii="Times New Roman" w:eastAsia="SimSun" w:hAnsi="Times New Roman" w:cs="Times New Roman"/>
                <w:kern w:val="1"/>
                <w:sz w:val="24"/>
                <w:szCs w:val="24"/>
                <w:lang w:eastAsia="ar-SA"/>
              </w:rPr>
              <w:t>.м</w:t>
            </w:r>
            <w:proofErr w:type="gramEnd"/>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7129</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lastRenderedPageBreak/>
              <w:t>Спортивная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3/1500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Детская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5/3729</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Хоккейный корт</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Обелиск</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3/900</w:t>
            </w:r>
          </w:p>
        </w:tc>
      </w:tr>
      <w:tr w:rsidR="00F1564A" w:rsidRPr="003F5102" w:rsidTr="00F56568">
        <w:tc>
          <w:tcPr>
            <w:tcW w:w="3506" w:type="pct"/>
          </w:tcPr>
          <w:p w:rsidR="00F1564A" w:rsidRPr="003F5102" w:rsidRDefault="00F1564A" w:rsidP="003F5102">
            <w:pPr>
              <w:suppressAutoHyphens/>
              <w:spacing w:after="0" w:line="240" w:lineRule="auto"/>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Волейбольная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1/500</w:t>
            </w:r>
          </w:p>
        </w:tc>
      </w:tr>
      <w:tr w:rsidR="00F1564A" w:rsidRPr="003F5102" w:rsidTr="00F56568">
        <w:tc>
          <w:tcPr>
            <w:tcW w:w="3506" w:type="pct"/>
            <w:vMerge w:val="restart"/>
          </w:tcPr>
          <w:p w:rsidR="00F1564A" w:rsidRPr="003F5102" w:rsidRDefault="00F1564A" w:rsidP="003F5102">
            <w:pPr>
              <w:pStyle w:val="ab"/>
              <w:numPr>
                <w:ilvl w:val="0"/>
                <w:numId w:val="3"/>
              </w:numPr>
              <w:suppressAutoHyphens/>
              <w:spacing w:after="0" w:line="240" w:lineRule="auto"/>
              <w:rPr>
                <w:rFonts w:ascii="Times New Roman" w:eastAsia="SimSun" w:hAnsi="Times New Roman"/>
                <w:kern w:val="1"/>
                <w:sz w:val="24"/>
                <w:szCs w:val="24"/>
                <w:lang w:eastAsia="ar-SA"/>
              </w:rPr>
            </w:pPr>
            <w:r w:rsidRPr="003F5102">
              <w:rPr>
                <w:rFonts w:ascii="Times New Roman" w:eastAsia="SimSun" w:hAnsi="Times New Roman"/>
                <w:kern w:val="1"/>
                <w:sz w:val="24"/>
                <w:szCs w:val="24"/>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F1564A" w:rsidRPr="003F5102" w:rsidRDefault="00F1564A" w:rsidP="003F5102">
            <w:pPr>
              <w:suppressAutoHyphens/>
              <w:spacing w:after="0" w:line="240" w:lineRule="auto"/>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из них:</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vMerge/>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кв</w:t>
            </w:r>
            <w:proofErr w:type="gramStart"/>
            <w:r w:rsidRPr="003F5102">
              <w:rPr>
                <w:rFonts w:ascii="Times New Roman" w:eastAsia="SimSun" w:hAnsi="Times New Roman" w:cs="Times New Roman"/>
                <w:kern w:val="1"/>
                <w:sz w:val="24"/>
                <w:szCs w:val="24"/>
                <w:lang w:eastAsia="ar-SA"/>
              </w:rPr>
              <w:t>.м</w:t>
            </w:r>
            <w:proofErr w:type="gramEnd"/>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vMerge/>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Спортивная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Детская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Хоккейный корт</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Обелиск</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Волейбольная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r w:rsidR="00F1564A" w:rsidRPr="003F5102" w:rsidTr="00F56568">
        <w:tc>
          <w:tcPr>
            <w:tcW w:w="3506" w:type="pct"/>
            <w:vMerge w:val="restart"/>
          </w:tcPr>
          <w:p w:rsidR="00F1564A" w:rsidRPr="003F5102" w:rsidRDefault="00F1564A" w:rsidP="003F5102">
            <w:pPr>
              <w:pStyle w:val="ab"/>
              <w:numPr>
                <w:ilvl w:val="0"/>
                <w:numId w:val="3"/>
              </w:numPr>
              <w:suppressAutoHyphens/>
              <w:spacing w:after="0" w:line="240" w:lineRule="auto"/>
              <w:rPr>
                <w:rFonts w:ascii="Times New Roman" w:eastAsia="SimSun" w:hAnsi="Times New Roman"/>
                <w:kern w:val="1"/>
                <w:sz w:val="24"/>
                <w:szCs w:val="24"/>
                <w:lang w:eastAsia="ar-SA"/>
              </w:rPr>
            </w:pPr>
            <w:r w:rsidRPr="003F5102">
              <w:rPr>
                <w:rFonts w:ascii="Times New Roman" w:eastAsia="SimSun" w:hAnsi="Times New Roman"/>
                <w:kern w:val="1"/>
                <w:sz w:val="24"/>
                <w:szCs w:val="24"/>
                <w:lang w:eastAsia="ar-SA"/>
              </w:rPr>
              <w:t xml:space="preserve">Количество, площадь и доля общественных территорий соответствующего функционального назначения </w:t>
            </w:r>
            <w:r w:rsidRPr="003F5102">
              <w:rPr>
                <w:rFonts w:ascii="Times New Roman" w:eastAsia="SimSun" w:hAnsi="Times New Roman"/>
                <w:b/>
                <w:kern w:val="1"/>
                <w:sz w:val="24"/>
                <w:szCs w:val="24"/>
                <w:lang w:eastAsia="ar-SA"/>
              </w:rPr>
              <w:t>нуждающихся в благоустройстве</w:t>
            </w:r>
            <w:r w:rsidRPr="003F5102">
              <w:rPr>
                <w:rFonts w:ascii="Times New Roman" w:eastAsia="SimSun" w:hAnsi="Times New Roman"/>
                <w:kern w:val="1"/>
                <w:sz w:val="24"/>
                <w:szCs w:val="24"/>
                <w:lang w:eastAsia="ar-SA"/>
              </w:rPr>
              <w:t xml:space="preserve">  от общего количества общественных территорий всего, </w:t>
            </w:r>
          </w:p>
          <w:p w:rsidR="00F1564A" w:rsidRPr="003F5102" w:rsidRDefault="00F1564A" w:rsidP="003F5102">
            <w:pPr>
              <w:suppressAutoHyphens/>
              <w:spacing w:after="0" w:line="240" w:lineRule="auto"/>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из них:</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13</w:t>
            </w:r>
          </w:p>
        </w:tc>
      </w:tr>
      <w:tr w:rsidR="00F1564A" w:rsidRPr="003F5102" w:rsidTr="00F56568">
        <w:tc>
          <w:tcPr>
            <w:tcW w:w="3506" w:type="pct"/>
            <w:vMerge/>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кв</w:t>
            </w:r>
            <w:proofErr w:type="gramStart"/>
            <w:r w:rsidRPr="003F5102">
              <w:rPr>
                <w:rFonts w:ascii="Times New Roman" w:eastAsia="SimSun" w:hAnsi="Times New Roman" w:cs="Times New Roman"/>
                <w:kern w:val="1"/>
                <w:sz w:val="24"/>
                <w:szCs w:val="24"/>
                <w:lang w:eastAsia="ar-SA"/>
              </w:rPr>
              <w:t>.м</w:t>
            </w:r>
            <w:proofErr w:type="gramEnd"/>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7129</w:t>
            </w:r>
          </w:p>
        </w:tc>
      </w:tr>
      <w:tr w:rsidR="00F1564A" w:rsidRPr="003F5102" w:rsidTr="00F56568">
        <w:tc>
          <w:tcPr>
            <w:tcW w:w="3506" w:type="pct"/>
            <w:vMerge/>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Спортивная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3/1500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Детская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5/3729</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Хоккейный корт</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sidRPr="003F5102">
              <w:rPr>
                <w:rFonts w:ascii="Times New Roman" w:eastAsia="Times New Roman" w:hAnsi="Times New Roman" w:cs="Times New Roman"/>
                <w:kern w:val="1"/>
                <w:sz w:val="24"/>
                <w:szCs w:val="24"/>
              </w:rPr>
              <w:t>Обелиск</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3/900</w:t>
            </w:r>
          </w:p>
        </w:tc>
      </w:tr>
      <w:tr w:rsidR="00F1564A" w:rsidRPr="003F5102" w:rsidTr="00F56568">
        <w:tc>
          <w:tcPr>
            <w:tcW w:w="3506" w:type="pct"/>
          </w:tcPr>
          <w:p w:rsidR="00F1564A" w:rsidRPr="003F5102" w:rsidRDefault="00F1564A" w:rsidP="003F5102">
            <w:pPr>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Волейбольная площадка</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roofErr w:type="spellStart"/>
            <w:proofErr w:type="gramStart"/>
            <w:r w:rsidRPr="003F5102">
              <w:rPr>
                <w:rFonts w:ascii="Times New Roman" w:eastAsia="SimSun" w:hAnsi="Times New Roman" w:cs="Times New Roman"/>
                <w:kern w:val="1"/>
                <w:sz w:val="24"/>
                <w:szCs w:val="24"/>
                <w:lang w:eastAsia="ar-SA"/>
              </w:rPr>
              <w:t>ед</w:t>
            </w:r>
            <w:proofErr w:type="spellEnd"/>
            <w:proofErr w:type="gramEnd"/>
            <w:r w:rsidRPr="003F5102">
              <w:rPr>
                <w:rFonts w:ascii="Times New Roman" w:eastAsia="SimSun" w:hAnsi="Times New Roman" w:cs="Times New Roman"/>
                <w:kern w:val="1"/>
                <w:sz w:val="24"/>
                <w:szCs w:val="24"/>
                <w:lang w:eastAsia="ar-SA"/>
              </w:rPr>
              <w:t>/кв.м</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1/500</w:t>
            </w:r>
          </w:p>
        </w:tc>
      </w:tr>
      <w:tr w:rsidR="00F1564A" w:rsidRPr="003F5102" w:rsidTr="00F56568">
        <w:tc>
          <w:tcPr>
            <w:tcW w:w="3506" w:type="pct"/>
          </w:tcPr>
          <w:p w:rsidR="00F1564A" w:rsidRPr="003F5102" w:rsidRDefault="00F1564A" w:rsidP="003F5102">
            <w:pPr>
              <w:pStyle w:val="ab"/>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3F5102">
              <w:rPr>
                <w:rFonts w:ascii="Times New Roman" w:eastAsia="SimSun" w:hAnsi="Times New Roman"/>
                <w:kern w:val="1"/>
                <w:sz w:val="24"/>
                <w:szCs w:val="24"/>
                <w:lang w:eastAsia="ar-SA"/>
              </w:rPr>
              <w:t xml:space="preserve">Площадь благоустроенных общественных территорий, приходящихся на 1 жителя </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кв</w:t>
            </w:r>
            <w:proofErr w:type="gramStart"/>
            <w:r w:rsidRPr="003F5102">
              <w:rPr>
                <w:rFonts w:ascii="Times New Roman" w:eastAsia="SimSun" w:hAnsi="Times New Roman" w:cs="Times New Roman"/>
                <w:kern w:val="1"/>
                <w:sz w:val="24"/>
                <w:szCs w:val="24"/>
                <w:lang w:eastAsia="ar-SA"/>
              </w:rPr>
              <w:t>.м</w:t>
            </w:r>
            <w:proofErr w:type="gramEnd"/>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1500</w:t>
            </w:r>
          </w:p>
        </w:tc>
      </w:tr>
      <w:tr w:rsidR="00F1564A" w:rsidRPr="003F5102" w:rsidTr="00F56568">
        <w:tc>
          <w:tcPr>
            <w:tcW w:w="3506" w:type="pct"/>
          </w:tcPr>
          <w:p w:rsidR="00F1564A" w:rsidRPr="003F5102" w:rsidRDefault="00F1564A" w:rsidP="003F5102">
            <w:pPr>
              <w:pStyle w:val="ab"/>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3F5102">
              <w:rPr>
                <w:rFonts w:ascii="Times New Roman" w:eastAsia="SimSun" w:hAnsi="Times New Roman"/>
                <w:kern w:val="1"/>
                <w:sz w:val="24"/>
                <w:szCs w:val="24"/>
                <w:lang w:eastAsia="ar-SA"/>
              </w:rPr>
              <w:t>Иные показатели:</w:t>
            </w:r>
          </w:p>
          <w:p w:rsidR="00F1564A" w:rsidRPr="003F5102" w:rsidRDefault="00F1564A" w:rsidP="003F5102">
            <w:pPr>
              <w:suppressAutoHyphens/>
              <w:autoSpaceDE w:val="0"/>
              <w:autoSpaceDN w:val="0"/>
              <w:adjustRightInd w:val="0"/>
              <w:spacing w:after="0" w:line="240" w:lineRule="auto"/>
              <w:ind w:left="360"/>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озеленение;</w:t>
            </w:r>
          </w:p>
          <w:p w:rsidR="00F1564A" w:rsidRPr="003F5102" w:rsidRDefault="00F1564A" w:rsidP="003F5102">
            <w:pPr>
              <w:suppressAutoHyphens/>
              <w:autoSpaceDE w:val="0"/>
              <w:autoSpaceDN w:val="0"/>
              <w:adjustRightInd w:val="0"/>
              <w:spacing w:after="0" w:line="240" w:lineRule="auto"/>
              <w:ind w:left="360"/>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освещение;</w:t>
            </w:r>
          </w:p>
          <w:p w:rsidR="00F1564A" w:rsidRPr="003F5102" w:rsidRDefault="00F1564A" w:rsidP="003F5102">
            <w:pPr>
              <w:suppressAutoHyphens/>
              <w:autoSpaceDE w:val="0"/>
              <w:autoSpaceDN w:val="0"/>
              <w:adjustRightInd w:val="0"/>
              <w:spacing w:after="0" w:line="240" w:lineRule="auto"/>
              <w:ind w:left="360"/>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твердое покрытие дорог</w:t>
            </w:r>
          </w:p>
          <w:p w:rsidR="00F1564A" w:rsidRPr="003F5102" w:rsidRDefault="00F1564A" w:rsidP="003F5102">
            <w:pPr>
              <w:suppressAutoHyphens/>
              <w:autoSpaceDE w:val="0"/>
              <w:autoSpaceDN w:val="0"/>
              <w:adjustRightInd w:val="0"/>
              <w:spacing w:after="0" w:line="240" w:lineRule="auto"/>
              <w:ind w:left="360"/>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и т.д.</w:t>
            </w:r>
          </w:p>
        </w:tc>
        <w:tc>
          <w:tcPr>
            <w:tcW w:w="705"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p w:rsidR="00F1564A" w:rsidRPr="003F5102" w:rsidRDefault="00F1564A" w:rsidP="003F5102">
            <w:pPr>
              <w:spacing w:after="0"/>
              <w:rPr>
                <w:rFonts w:ascii="Times New Roman" w:eastAsia="SimSun" w:hAnsi="Times New Roman" w:cs="Times New Roman"/>
                <w:sz w:val="24"/>
                <w:szCs w:val="24"/>
                <w:lang w:eastAsia="ar-SA"/>
              </w:rPr>
            </w:pPr>
            <w:r w:rsidRPr="003F5102">
              <w:rPr>
                <w:rFonts w:ascii="Times New Roman" w:eastAsia="SimSun" w:hAnsi="Times New Roman" w:cs="Times New Roman"/>
                <w:sz w:val="24"/>
                <w:szCs w:val="24"/>
                <w:lang w:eastAsia="ar-SA"/>
              </w:rPr>
              <w:t xml:space="preserve">          0</w:t>
            </w:r>
          </w:p>
        </w:tc>
        <w:tc>
          <w:tcPr>
            <w:tcW w:w="789" w:type="pct"/>
            <w:vAlign w:val="center"/>
          </w:tcPr>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p w:rsidR="00F1564A" w:rsidRPr="003F5102" w:rsidRDefault="00F1564A" w:rsidP="003F5102">
            <w:pPr>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0</w:t>
            </w:r>
          </w:p>
        </w:tc>
      </w:tr>
    </w:tbl>
    <w:p w:rsidR="00F1564A" w:rsidRPr="003F5102" w:rsidRDefault="00F1564A" w:rsidP="003F5102">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rPr>
      </w:pPr>
      <w:r w:rsidRPr="003F5102">
        <w:rPr>
          <w:rFonts w:ascii="Times New Roman" w:hAnsi="Times New Roman" w:cs="Times New Roman"/>
          <w:sz w:val="24"/>
          <w:szCs w:val="24"/>
        </w:rPr>
        <w:t>3.3.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rPr>
      </w:pPr>
      <w:r w:rsidRPr="003F5102">
        <w:rPr>
          <w:rFonts w:ascii="Times New Roman" w:hAnsi="Times New Roman" w:cs="Times New Roman"/>
          <w:sz w:val="24"/>
          <w:szCs w:val="24"/>
        </w:rPr>
        <w:t>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rPr>
      </w:pPr>
      <w:r w:rsidRPr="003F5102">
        <w:rPr>
          <w:rFonts w:ascii="Times New Roman" w:hAnsi="Times New Roman" w:cs="Times New Roman"/>
          <w:sz w:val="24"/>
          <w:szCs w:val="24"/>
        </w:rPr>
        <w:t>Анализ обеспеченности элементами внешнего благоустройства показал, что уровень их комфортности не отвечает требованиям жителей: устройство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rPr>
      </w:pPr>
      <w:r w:rsidRPr="003F5102">
        <w:rPr>
          <w:rFonts w:ascii="Times New Roman" w:hAnsi="Times New Roman" w:cs="Times New Roman"/>
          <w:sz w:val="24"/>
          <w:szCs w:val="24"/>
        </w:rPr>
        <w:t>За 2014-2016 годы выполнены работы приобретена детская игровая площадка для территории по ул. Лермонтова 12А, обустроены цветники, огорожены три  детские игровые площадки  на общую сумму более 200 тыс</w:t>
      </w:r>
      <w:proofErr w:type="gramStart"/>
      <w:r w:rsidRPr="003F5102">
        <w:rPr>
          <w:rFonts w:ascii="Times New Roman" w:hAnsi="Times New Roman" w:cs="Times New Roman"/>
          <w:sz w:val="24"/>
          <w:szCs w:val="24"/>
        </w:rPr>
        <w:t>.р</w:t>
      </w:r>
      <w:proofErr w:type="gramEnd"/>
      <w:r w:rsidRPr="003F5102">
        <w:rPr>
          <w:rFonts w:ascii="Times New Roman" w:hAnsi="Times New Roman" w:cs="Times New Roman"/>
          <w:sz w:val="24"/>
          <w:szCs w:val="24"/>
        </w:rPr>
        <w:t xml:space="preserve">ублей. Это позволило определить места для отдыха детей, привлечь население к участию </w:t>
      </w:r>
      <w:proofErr w:type="gramStart"/>
      <w:r w:rsidRPr="003F5102">
        <w:rPr>
          <w:rFonts w:ascii="Times New Roman" w:hAnsi="Times New Roman" w:cs="Times New Roman"/>
          <w:sz w:val="24"/>
          <w:szCs w:val="24"/>
        </w:rPr>
        <w:t>в</w:t>
      </w:r>
      <w:proofErr w:type="gramEnd"/>
      <w:r w:rsidRPr="003F5102">
        <w:rPr>
          <w:rFonts w:ascii="Times New Roman" w:hAnsi="Times New Roman" w:cs="Times New Roman"/>
          <w:sz w:val="24"/>
          <w:szCs w:val="24"/>
        </w:rPr>
        <w:t xml:space="preserve"> благоустройству.</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rPr>
      </w:pPr>
      <w:r w:rsidRPr="003F5102">
        <w:rPr>
          <w:rFonts w:ascii="Times New Roman" w:hAnsi="Times New Roman" w:cs="Times New Roman"/>
          <w:sz w:val="24"/>
          <w:szCs w:val="24"/>
        </w:rPr>
        <w:lastRenderedPageBreak/>
        <w:t>Население привлекается к работам по благоустройству территории муниципального образования "Тихоновка", проводятся субботники, иные мероприятия.</w:t>
      </w:r>
    </w:p>
    <w:p w:rsidR="00F1564A" w:rsidRPr="003F5102" w:rsidRDefault="00F1564A" w:rsidP="003F5102">
      <w:pPr>
        <w:spacing w:after="0" w:line="240" w:lineRule="auto"/>
        <w:jc w:val="center"/>
        <w:rPr>
          <w:rFonts w:ascii="Times New Roman" w:hAnsi="Times New Roman" w:cs="Times New Roman"/>
          <w:b/>
          <w:sz w:val="24"/>
          <w:szCs w:val="24"/>
        </w:rPr>
      </w:pPr>
      <w:r w:rsidRPr="003F5102">
        <w:rPr>
          <w:rFonts w:ascii="Times New Roman" w:hAnsi="Times New Roman" w:cs="Times New Roman"/>
          <w:b/>
          <w:sz w:val="24"/>
          <w:szCs w:val="24"/>
        </w:rPr>
        <w:t>4. Цели и задачи муниципальной Программы</w:t>
      </w:r>
    </w:p>
    <w:p w:rsidR="00F1564A" w:rsidRPr="003F5102" w:rsidRDefault="00F1564A" w:rsidP="003F5102">
      <w:pPr>
        <w:widowControl w:val="0"/>
        <w:suppressAutoHyphens/>
        <w:spacing w:after="0" w:line="100" w:lineRule="atLeast"/>
        <w:ind w:firstLine="567"/>
        <w:jc w:val="both"/>
        <w:rPr>
          <w:rFonts w:ascii="Times New Roman" w:hAnsi="Times New Roman" w:cs="Times New Roman"/>
          <w:bCs/>
          <w:sz w:val="24"/>
          <w:szCs w:val="24"/>
        </w:rPr>
      </w:pPr>
      <w:r w:rsidRPr="003F5102">
        <w:rPr>
          <w:rFonts w:ascii="Times New Roman" w:eastAsia="SimSun" w:hAnsi="Times New Roman" w:cs="Times New Roman"/>
          <w:kern w:val="1"/>
          <w:sz w:val="24"/>
          <w:szCs w:val="24"/>
          <w:lang w:eastAsia="ar-SA"/>
        </w:rPr>
        <w:t xml:space="preserve">В целях создания </w:t>
      </w:r>
      <w:r w:rsidRPr="003F5102">
        <w:rPr>
          <w:rFonts w:ascii="Times New Roman" w:hAnsi="Times New Roman" w:cs="Times New Roman"/>
          <w:bCs/>
          <w:sz w:val="24"/>
          <w:szCs w:val="24"/>
        </w:rPr>
        <w:t>наиболее благоприятных и комфортных условий жизнедеятельности населения планируется решать следующие задачи.</w:t>
      </w:r>
    </w:p>
    <w:p w:rsidR="00F1564A" w:rsidRPr="003F5102" w:rsidRDefault="00F1564A" w:rsidP="003F51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b/>
          <w:sz w:val="24"/>
          <w:szCs w:val="24"/>
        </w:rPr>
        <w:t>Задача 1</w:t>
      </w:r>
      <w:r w:rsidRPr="003F5102">
        <w:rPr>
          <w:rFonts w:ascii="Times New Roman" w:eastAsia="Times New Roman" w:hAnsi="Times New Roman" w:cs="Times New Roman"/>
          <w:sz w:val="24"/>
          <w:szCs w:val="24"/>
        </w:rPr>
        <w:t>. Обеспечение формирования единого облика муниципального образования.</w:t>
      </w:r>
    </w:p>
    <w:p w:rsidR="00F1564A" w:rsidRPr="003F5102" w:rsidRDefault="00F1564A" w:rsidP="003F51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b/>
          <w:sz w:val="24"/>
          <w:szCs w:val="24"/>
        </w:rPr>
        <w:t>Задача 2</w:t>
      </w:r>
      <w:r w:rsidRPr="003F5102">
        <w:rPr>
          <w:rFonts w:ascii="Times New Roman" w:eastAsia="Times New Roman" w:hAnsi="Times New Roman" w:cs="Times New Roman"/>
          <w:sz w:val="24"/>
          <w:szCs w:val="24"/>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F1564A" w:rsidRPr="003F5102" w:rsidRDefault="00F1564A" w:rsidP="003F51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5102">
        <w:rPr>
          <w:rFonts w:ascii="Times New Roman" w:eastAsia="Times New Roman" w:hAnsi="Times New Roman" w:cs="Times New Roman"/>
          <w:b/>
          <w:sz w:val="24"/>
          <w:szCs w:val="24"/>
        </w:rPr>
        <w:t>Задача 3</w:t>
      </w:r>
      <w:r w:rsidRPr="003F5102">
        <w:rPr>
          <w:rFonts w:ascii="Times New Roman" w:eastAsia="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F1564A" w:rsidRPr="003F5102" w:rsidRDefault="00F1564A" w:rsidP="003F5102">
      <w:pPr>
        <w:widowControl w:val="0"/>
        <w:suppressAutoHyphens/>
        <w:spacing w:after="0" w:line="100" w:lineRule="atLeast"/>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5. Ожидаемые результаты Программы</w:t>
      </w:r>
    </w:p>
    <w:p w:rsidR="00F1564A" w:rsidRPr="003F5102" w:rsidRDefault="00F1564A" w:rsidP="003F5102">
      <w:pPr>
        <w:widowControl w:val="0"/>
        <w:suppressAutoHyphens/>
        <w:spacing w:after="0" w:line="100" w:lineRule="atLeast"/>
        <w:ind w:left="142" w:firstLine="567"/>
        <w:jc w:val="both"/>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Повышение уровня благоустройства территории муниципального образования.</w:t>
      </w:r>
    </w:p>
    <w:p w:rsidR="00F1564A" w:rsidRPr="003F5102" w:rsidRDefault="00F1564A" w:rsidP="003F5102">
      <w:pPr>
        <w:widowControl w:val="0"/>
        <w:suppressAutoHyphens/>
        <w:spacing w:after="0" w:line="100" w:lineRule="atLeast"/>
        <w:ind w:left="142" w:firstLine="567"/>
        <w:jc w:val="both"/>
        <w:rPr>
          <w:rFonts w:ascii="Times New Roman" w:eastAsia="SimSun" w:hAnsi="Times New Roman" w:cs="Times New Roman"/>
          <w:bCs/>
          <w:kern w:val="1"/>
          <w:sz w:val="24"/>
          <w:szCs w:val="24"/>
          <w:lang w:eastAsia="ar-SA"/>
        </w:rPr>
      </w:pPr>
      <w:r w:rsidRPr="003F5102">
        <w:rPr>
          <w:rFonts w:ascii="Times New Roman" w:eastAsia="SimSun" w:hAnsi="Times New Roman" w:cs="Times New Roman"/>
          <w:bCs/>
          <w:kern w:val="1"/>
          <w:sz w:val="24"/>
          <w:szCs w:val="24"/>
          <w:lang w:eastAsia="ar-SA"/>
        </w:rPr>
        <w:t xml:space="preserve">Показатели (индикаторы) результативности Программы приведены в приложении № 5 к Программе. </w:t>
      </w:r>
    </w:p>
    <w:p w:rsidR="00F1564A" w:rsidRPr="003F5102" w:rsidRDefault="00F1564A" w:rsidP="003F5102">
      <w:pPr>
        <w:widowControl w:val="0"/>
        <w:suppressAutoHyphens/>
        <w:spacing w:after="0" w:line="100" w:lineRule="atLeast"/>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6. Мероприятия Программы</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bCs/>
          <w:sz w:val="24"/>
          <w:szCs w:val="24"/>
        </w:rPr>
      </w:pPr>
      <w:r w:rsidRPr="003F5102">
        <w:rPr>
          <w:rFonts w:ascii="Times New Roman" w:hAnsi="Times New Roman" w:cs="Times New Roman"/>
          <w:bCs/>
          <w:sz w:val="24"/>
          <w:szCs w:val="24"/>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F1564A" w:rsidRPr="003F5102" w:rsidRDefault="00F1564A" w:rsidP="003F5102">
      <w:pPr>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3F5102">
        <w:rPr>
          <w:rFonts w:ascii="Times New Roman" w:hAnsi="Times New Roman" w:cs="Times New Roman"/>
          <w:b/>
          <w:sz w:val="24"/>
          <w:szCs w:val="24"/>
        </w:rPr>
        <w:t xml:space="preserve">Задача 1. </w:t>
      </w:r>
      <w:r w:rsidRPr="003F5102">
        <w:rPr>
          <w:rFonts w:ascii="Times New Roman" w:eastAsia="Times New Roman" w:hAnsi="Times New Roman" w:cs="Times New Roman"/>
          <w:b/>
          <w:sz w:val="24"/>
          <w:szCs w:val="24"/>
        </w:rPr>
        <w:t>Обеспечение формирования единого облика муниципального образования.</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u w:val="single"/>
        </w:rPr>
        <w:t>Мероприятие 1</w:t>
      </w:r>
      <w:r w:rsidRPr="003F5102">
        <w:rPr>
          <w:rFonts w:ascii="Times New Roman" w:hAnsi="Times New Roman" w:cs="Times New Roman"/>
          <w:sz w:val="24"/>
          <w:szCs w:val="24"/>
        </w:rPr>
        <w:t>. Применение правил благоустройства, утвержденных Решением Думы «Тихоновка» 04.06.2015 г. № 58 (изменения от 27.10.2017 г. № 153) по результатам публичных слушаний.</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3F5102">
        <w:rPr>
          <w:rFonts w:ascii="Times New Roman" w:hAnsi="Times New Roman" w:cs="Times New Roman"/>
          <w:sz w:val="24"/>
          <w:szCs w:val="24"/>
        </w:rPr>
        <w:t>пр</w:t>
      </w:r>
      <w:proofErr w:type="spellEnd"/>
      <w:proofErr w:type="gramEnd"/>
      <w:r w:rsidRPr="003F5102">
        <w:rPr>
          <w:rFonts w:ascii="Times New Roman" w:hAnsi="Times New Roman" w:cs="Times New Roman"/>
          <w:sz w:val="24"/>
          <w:szCs w:val="24"/>
        </w:rPr>
        <w:t xml:space="preserve"> и утверждены Решением Думы на основании публичных слушаний.</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b/>
          <w:bCs/>
          <w:sz w:val="24"/>
          <w:szCs w:val="24"/>
        </w:rPr>
      </w:pPr>
      <w:r w:rsidRPr="003F5102">
        <w:rPr>
          <w:rFonts w:ascii="Times New Roman" w:hAnsi="Times New Roman" w:cs="Times New Roman"/>
          <w:sz w:val="24"/>
          <w:szCs w:val="24"/>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bCs/>
          <w:sz w:val="24"/>
          <w:szCs w:val="24"/>
        </w:rPr>
      </w:pPr>
      <w:proofErr w:type="gramStart"/>
      <w:r w:rsidRPr="003F5102">
        <w:rPr>
          <w:rFonts w:ascii="Times New Roman" w:hAnsi="Times New Roman" w:cs="Times New Roman"/>
          <w:bCs/>
          <w:sz w:val="24"/>
          <w:szCs w:val="24"/>
        </w:rPr>
        <w:t>Порядок организации и проведения публичных слушаний определен  уставом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bCs/>
          <w:sz w:val="24"/>
          <w:szCs w:val="24"/>
        </w:rPr>
      </w:pPr>
      <w:r w:rsidRPr="003F5102">
        <w:rPr>
          <w:rFonts w:ascii="Times New Roman" w:hAnsi="Times New Roman" w:cs="Times New Roman"/>
          <w:bCs/>
          <w:sz w:val="24"/>
          <w:szCs w:val="24"/>
        </w:rPr>
        <w:t>Публичные слушания проведены 12.10.201 7г. в 14-00 в СДК</w:t>
      </w:r>
      <w:proofErr w:type="gramStart"/>
      <w:r w:rsidRPr="003F5102">
        <w:rPr>
          <w:rFonts w:ascii="Times New Roman" w:hAnsi="Times New Roman" w:cs="Times New Roman"/>
          <w:bCs/>
          <w:sz w:val="24"/>
          <w:szCs w:val="24"/>
        </w:rPr>
        <w:t>.В</w:t>
      </w:r>
      <w:proofErr w:type="gramEnd"/>
      <w:r w:rsidRPr="003F5102">
        <w:rPr>
          <w:rFonts w:ascii="Times New Roman" w:hAnsi="Times New Roman" w:cs="Times New Roman"/>
          <w:bCs/>
          <w:sz w:val="24"/>
          <w:szCs w:val="24"/>
        </w:rPr>
        <w:t xml:space="preserve"> публичных слушаниях приняли участие 38 чел., что составляет 3 % от общего количества жителей в муниципальном образовании. </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bCs/>
          <w:sz w:val="24"/>
          <w:szCs w:val="24"/>
        </w:rPr>
      </w:pPr>
    </w:p>
    <w:p w:rsidR="00F1564A" w:rsidRPr="003F5102" w:rsidRDefault="00F1564A" w:rsidP="003F5102">
      <w:pPr>
        <w:pStyle w:val="ConsPlusNormal"/>
        <w:ind w:firstLine="426"/>
        <w:rPr>
          <w:rFonts w:ascii="Times New Roman" w:hAnsi="Times New Roman" w:cs="Times New Roman"/>
          <w:sz w:val="24"/>
          <w:szCs w:val="24"/>
          <w:u w:val="single"/>
        </w:rPr>
      </w:pPr>
      <w:r w:rsidRPr="003F5102">
        <w:rPr>
          <w:rFonts w:ascii="Times New Roman" w:hAnsi="Times New Roman" w:cs="Times New Roman"/>
          <w:sz w:val="24"/>
          <w:szCs w:val="24"/>
          <w:u w:val="single"/>
        </w:rPr>
        <w:t xml:space="preserve">Мероприятие 2.  Обеспечение системной работы административной комиссии. </w:t>
      </w:r>
    </w:p>
    <w:p w:rsidR="00F1564A" w:rsidRPr="003F5102" w:rsidRDefault="00F1564A" w:rsidP="003F5102">
      <w:pPr>
        <w:autoSpaceDE w:val="0"/>
        <w:autoSpaceDN w:val="0"/>
        <w:adjustRightInd w:val="0"/>
        <w:spacing w:after="0" w:line="240" w:lineRule="auto"/>
        <w:ind w:firstLine="426"/>
        <w:jc w:val="both"/>
        <w:outlineLvl w:val="0"/>
        <w:rPr>
          <w:rFonts w:ascii="Times New Roman" w:hAnsi="Times New Roman" w:cs="Times New Roman"/>
          <w:bCs/>
          <w:sz w:val="24"/>
          <w:szCs w:val="24"/>
        </w:rPr>
      </w:pPr>
      <w:r w:rsidRPr="003F5102">
        <w:rPr>
          <w:rFonts w:ascii="Times New Roman" w:hAnsi="Times New Roman" w:cs="Times New Roman"/>
          <w:sz w:val="24"/>
          <w:szCs w:val="24"/>
        </w:rPr>
        <w:t>Согласно закону 107-ОЗ от 12.11.2007г. Иркутской области «Об административных правонарушениях», о</w:t>
      </w:r>
      <w:r w:rsidRPr="003F5102">
        <w:rPr>
          <w:rFonts w:ascii="Times New Roman" w:hAnsi="Times New Roman" w:cs="Times New Roman"/>
          <w:bCs/>
          <w:sz w:val="24"/>
          <w:szCs w:val="24"/>
        </w:rPr>
        <w:t xml:space="preserve">рганы местного самоуправления городских округов, поселений области наделяются государственными полномочиями по созданию и обеспечению деятельности административных комиссий в соответствии с </w:t>
      </w:r>
      <w:hyperlink r:id="rId31" w:history="1">
        <w:r w:rsidRPr="003F5102">
          <w:rPr>
            <w:rFonts w:ascii="Times New Roman" w:hAnsi="Times New Roman" w:cs="Times New Roman"/>
            <w:bCs/>
            <w:sz w:val="24"/>
            <w:szCs w:val="24"/>
          </w:rPr>
          <w:t>Законом</w:t>
        </w:r>
      </w:hyperlink>
      <w:r w:rsidRPr="003F5102">
        <w:rPr>
          <w:rFonts w:ascii="Times New Roman" w:hAnsi="Times New Roman" w:cs="Times New Roman"/>
          <w:bCs/>
          <w:sz w:val="24"/>
          <w:szCs w:val="24"/>
        </w:rPr>
        <w:t>.</w:t>
      </w:r>
    </w:p>
    <w:p w:rsidR="00F1564A" w:rsidRPr="003F5102" w:rsidRDefault="00F1564A" w:rsidP="003F5102">
      <w:pPr>
        <w:autoSpaceDE w:val="0"/>
        <w:autoSpaceDN w:val="0"/>
        <w:adjustRightInd w:val="0"/>
        <w:spacing w:after="0" w:line="240" w:lineRule="auto"/>
        <w:ind w:firstLine="426"/>
        <w:jc w:val="both"/>
        <w:outlineLvl w:val="0"/>
        <w:rPr>
          <w:rFonts w:ascii="Times New Roman" w:hAnsi="Times New Roman" w:cs="Times New Roman"/>
          <w:sz w:val="24"/>
          <w:szCs w:val="24"/>
        </w:rPr>
      </w:pPr>
      <w:r w:rsidRPr="003F5102">
        <w:rPr>
          <w:rFonts w:ascii="Times New Roman" w:hAnsi="Times New Roman" w:cs="Times New Roman"/>
          <w:bCs/>
          <w:sz w:val="24"/>
          <w:szCs w:val="24"/>
        </w:rPr>
        <w:lastRenderedPageBreak/>
        <w:t>Административные комиссии рассматривают дела об административных правонарушениях «</w:t>
      </w:r>
      <w:r w:rsidRPr="003F5102">
        <w:rPr>
          <w:rFonts w:ascii="Times New Roman" w:hAnsi="Times New Roman" w:cs="Times New Roman"/>
          <w:sz w:val="24"/>
          <w:szCs w:val="24"/>
        </w:rPr>
        <w:t>Нарушение правил благоустройства городов и других населенных пунктов»</w:t>
      </w:r>
      <w:r w:rsidRPr="003F5102">
        <w:rPr>
          <w:rFonts w:ascii="Times New Roman" w:hAnsi="Times New Roman" w:cs="Times New Roman"/>
          <w:bCs/>
          <w:sz w:val="24"/>
          <w:szCs w:val="24"/>
        </w:rPr>
        <w:t xml:space="preserve"> Закона </w:t>
      </w:r>
      <w:r w:rsidRPr="003F5102">
        <w:rPr>
          <w:rFonts w:ascii="Times New Roman" w:hAnsi="Times New Roman" w:cs="Times New Roman"/>
          <w:sz w:val="24"/>
          <w:szCs w:val="24"/>
        </w:rPr>
        <w:t xml:space="preserve">«Об административных правонарушениях». </w:t>
      </w:r>
    </w:p>
    <w:p w:rsidR="00F1564A" w:rsidRPr="003F5102" w:rsidRDefault="00F1564A" w:rsidP="003F5102">
      <w:pPr>
        <w:autoSpaceDE w:val="0"/>
        <w:autoSpaceDN w:val="0"/>
        <w:adjustRightInd w:val="0"/>
        <w:spacing w:after="0" w:line="240" w:lineRule="auto"/>
        <w:ind w:firstLine="426"/>
        <w:jc w:val="both"/>
        <w:outlineLvl w:val="0"/>
        <w:rPr>
          <w:rFonts w:ascii="Times New Roman" w:hAnsi="Times New Roman" w:cs="Times New Roman"/>
          <w:sz w:val="24"/>
          <w:szCs w:val="24"/>
        </w:rPr>
      </w:pPr>
      <w:r w:rsidRPr="003F5102">
        <w:rPr>
          <w:rFonts w:ascii="Times New Roman" w:hAnsi="Times New Roman" w:cs="Times New Roman"/>
          <w:sz w:val="24"/>
          <w:szCs w:val="24"/>
        </w:rPr>
        <w:t>Состав административной комиссии утвержден Постановлением Главы администрации № 30 от 13.05.2015 г.</w:t>
      </w:r>
    </w:p>
    <w:p w:rsidR="00F1564A" w:rsidRPr="003F5102" w:rsidRDefault="00F1564A" w:rsidP="003F5102">
      <w:pPr>
        <w:pStyle w:val="ConsPlusNormal"/>
        <w:ind w:firstLine="426"/>
        <w:jc w:val="both"/>
        <w:rPr>
          <w:rFonts w:ascii="Times New Roman" w:hAnsi="Times New Roman" w:cs="Times New Roman"/>
          <w:sz w:val="24"/>
          <w:szCs w:val="24"/>
          <w:u w:val="single"/>
        </w:rPr>
      </w:pPr>
      <w:r w:rsidRPr="003F5102">
        <w:rPr>
          <w:rFonts w:ascii="Times New Roman" w:hAnsi="Times New Roman" w:cs="Times New Roman"/>
          <w:sz w:val="24"/>
          <w:szCs w:val="24"/>
          <w:u w:val="single"/>
        </w:rPr>
        <w:t>Мероприятие 3. Применение лучших практик (проектов, дизай</w:t>
      </w:r>
      <w:proofErr w:type="gramStart"/>
      <w:r w:rsidRPr="003F5102">
        <w:rPr>
          <w:rFonts w:ascii="Times New Roman" w:hAnsi="Times New Roman" w:cs="Times New Roman"/>
          <w:sz w:val="24"/>
          <w:szCs w:val="24"/>
          <w:u w:val="single"/>
        </w:rPr>
        <w:t>н-</w:t>
      </w:r>
      <w:proofErr w:type="gramEnd"/>
      <w:r w:rsidRPr="003F5102">
        <w:rPr>
          <w:rFonts w:ascii="Times New Roman" w:hAnsi="Times New Roman" w:cs="Times New Roman"/>
          <w:sz w:val="24"/>
          <w:szCs w:val="24"/>
          <w:u w:val="single"/>
        </w:rPr>
        <w:t xml:space="preserve"> проектов)  при  благоустройстве  дворов и общественных пространств.</w:t>
      </w:r>
    </w:p>
    <w:p w:rsidR="00F1564A" w:rsidRPr="003F5102" w:rsidRDefault="00F1564A" w:rsidP="003F5102">
      <w:pPr>
        <w:pStyle w:val="a9"/>
        <w:ind w:firstLine="426"/>
        <w:jc w:val="both"/>
        <w:rPr>
          <w:rFonts w:ascii="Times New Roman" w:hAnsi="Times New Roman"/>
          <w:sz w:val="24"/>
          <w:szCs w:val="24"/>
        </w:rPr>
      </w:pPr>
      <w:r w:rsidRPr="003F5102">
        <w:rPr>
          <w:rFonts w:ascii="Times New Roman" w:hAnsi="Times New Roman"/>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F1564A" w:rsidRPr="003F5102" w:rsidRDefault="00F1564A" w:rsidP="003F5102">
      <w:pPr>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В концепции отражается настоящее и будущее территории:</w:t>
      </w:r>
    </w:p>
    <w:p w:rsidR="00F1564A" w:rsidRPr="003F5102" w:rsidRDefault="00F1564A" w:rsidP="003F5102">
      <w:pPr>
        <w:widowControl w:val="0"/>
        <w:autoSpaceDE w:val="0"/>
        <w:autoSpaceDN w:val="0"/>
        <w:spacing w:after="0" w:line="240" w:lineRule="auto"/>
        <w:ind w:firstLine="426"/>
        <w:jc w:val="both"/>
        <w:rPr>
          <w:rFonts w:ascii="Times New Roman" w:hAnsi="Times New Roman" w:cs="Times New Roman"/>
          <w:sz w:val="24"/>
          <w:szCs w:val="24"/>
        </w:rPr>
      </w:pPr>
      <w:proofErr w:type="gramStart"/>
      <w:r w:rsidRPr="003F5102">
        <w:rPr>
          <w:rFonts w:ascii="Times New Roman" w:hAnsi="Times New Roman" w:cs="Times New Roman"/>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F1564A" w:rsidRPr="003F5102" w:rsidRDefault="00F1564A" w:rsidP="003F5102">
      <w:pPr>
        <w:widowControl w:val="0"/>
        <w:autoSpaceDE w:val="0"/>
        <w:autoSpaceDN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F1564A" w:rsidRPr="003F5102" w:rsidRDefault="00F1564A" w:rsidP="003F5102">
      <w:pPr>
        <w:pStyle w:val="a9"/>
        <w:ind w:firstLine="426"/>
        <w:jc w:val="both"/>
        <w:rPr>
          <w:rFonts w:ascii="Times New Roman" w:hAnsi="Times New Roman"/>
          <w:sz w:val="24"/>
          <w:szCs w:val="24"/>
        </w:rPr>
      </w:pPr>
      <w:r w:rsidRPr="003F5102">
        <w:rPr>
          <w:rFonts w:ascii="Times New Roman" w:hAnsi="Times New Roman"/>
          <w:sz w:val="24"/>
          <w:szCs w:val="24"/>
        </w:rPr>
        <w:t xml:space="preserve">На краевом уровне по результатам конкурса формируется база лучших проектов (дизайн-проект) благоустройства общественных территорий, </w:t>
      </w:r>
      <w:proofErr w:type="gramStart"/>
      <w:r w:rsidRPr="003F5102">
        <w:rPr>
          <w:rFonts w:ascii="Times New Roman" w:hAnsi="Times New Roman"/>
          <w:sz w:val="24"/>
          <w:szCs w:val="24"/>
        </w:rPr>
        <w:t>которой</w:t>
      </w:r>
      <w:proofErr w:type="gramEnd"/>
      <w:r w:rsidRPr="003F5102">
        <w:rPr>
          <w:rFonts w:ascii="Times New Roman" w:hAnsi="Times New Roman"/>
          <w:sz w:val="24"/>
          <w:szCs w:val="24"/>
        </w:rPr>
        <w:t xml:space="preserve"> можно пользоваться.</w:t>
      </w:r>
    </w:p>
    <w:p w:rsidR="00F1564A" w:rsidRPr="003F5102" w:rsidRDefault="00F1564A" w:rsidP="003F5102">
      <w:pPr>
        <w:pStyle w:val="a9"/>
        <w:ind w:firstLine="426"/>
        <w:jc w:val="both"/>
        <w:rPr>
          <w:rFonts w:ascii="Times New Roman" w:hAnsi="Times New Roman"/>
          <w:sz w:val="24"/>
          <w:szCs w:val="24"/>
        </w:rPr>
      </w:pPr>
    </w:p>
    <w:p w:rsidR="00F1564A" w:rsidRPr="003F5102" w:rsidRDefault="00F1564A" w:rsidP="003F5102">
      <w:pPr>
        <w:pStyle w:val="ConsPlusNormal"/>
        <w:ind w:firstLine="426"/>
        <w:jc w:val="both"/>
        <w:rPr>
          <w:rFonts w:ascii="Times New Roman" w:hAnsi="Times New Roman" w:cs="Times New Roman"/>
          <w:b/>
          <w:sz w:val="24"/>
          <w:szCs w:val="24"/>
        </w:rPr>
      </w:pPr>
      <w:r w:rsidRPr="003F5102">
        <w:rPr>
          <w:rFonts w:ascii="Times New Roman" w:hAnsi="Times New Roman" w:cs="Times New Roman"/>
          <w:b/>
          <w:sz w:val="24"/>
          <w:szCs w:val="24"/>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F1564A" w:rsidRPr="003F5102" w:rsidRDefault="00F1564A" w:rsidP="003F5102">
      <w:pPr>
        <w:pStyle w:val="ConsPlusNormal"/>
        <w:ind w:firstLine="426"/>
        <w:jc w:val="both"/>
        <w:rPr>
          <w:rFonts w:ascii="Times New Roman" w:hAnsi="Times New Roman" w:cs="Times New Roman"/>
          <w:sz w:val="24"/>
          <w:szCs w:val="24"/>
        </w:rPr>
      </w:pPr>
    </w:p>
    <w:p w:rsidR="00F1564A" w:rsidRPr="003F5102" w:rsidRDefault="00F1564A" w:rsidP="003F5102">
      <w:pPr>
        <w:pStyle w:val="ConsPlusNormal"/>
        <w:ind w:firstLine="426"/>
        <w:jc w:val="both"/>
        <w:rPr>
          <w:rFonts w:ascii="Times New Roman" w:hAnsi="Times New Roman" w:cs="Times New Roman"/>
          <w:b/>
          <w:sz w:val="24"/>
          <w:szCs w:val="24"/>
        </w:rPr>
      </w:pPr>
      <w:r w:rsidRPr="003F5102">
        <w:rPr>
          <w:rFonts w:ascii="Times New Roman" w:hAnsi="Times New Roman" w:cs="Times New Roman"/>
          <w:sz w:val="24"/>
          <w:szCs w:val="24"/>
        </w:rPr>
        <w:t>Для решения задачи 2 были разработаны и утверждены в 2017 году муниципальные нормативные правовые акты по вопросам реализации Программы:</w:t>
      </w:r>
    </w:p>
    <w:p w:rsidR="00F1564A" w:rsidRPr="003F5102" w:rsidRDefault="00F1564A" w:rsidP="003F5102">
      <w:pPr>
        <w:pStyle w:val="msonormalbullet2gif"/>
        <w:spacing w:before="0" w:beforeAutospacing="0" w:after="0" w:afterAutospacing="0"/>
        <w:mirrorIndents/>
        <w:jc w:val="both"/>
        <w:rPr>
          <w:rStyle w:val="a5"/>
          <w:b w:val="0"/>
        </w:rPr>
      </w:pPr>
      <w:r w:rsidRPr="003F5102">
        <w:rPr>
          <w:rStyle w:val="a5"/>
        </w:rPr>
        <w:t xml:space="preserve">         -Постановление № 100-2 от 14.08.2017г. «Об утверждении </w:t>
      </w:r>
      <w:proofErr w:type="gramStart"/>
      <w:r w:rsidRPr="003F5102">
        <w:rPr>
          <w:rStyle w:val="a5"/>
        </w:rPr>
        <w:t>порядка общественного обсуждения проекта правил благоустройства территории муниципального</w:t>
      </w:r>
      <w:proofErr w:type="gramEnd"/>
      <w:r w:rsidRPr="003F5102">
        <w:rPr>
          <w:rStyle w:val="a5"/>
        </w:rPr>
        <w:t xml:space="preserve"> образования «Тихоновка»</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color w:val="C00000"/>
          <w:sz w:val="24"/>
          <w:szCs w:val="24"/>
        </w:rPr>
      </w:pPr>
      <w:r w:rsidRPr="003F5102">
        <w:rPr>
          <w:rFonts w:ascii="Times New Roman" w:hAnsi="Times New Roman" w:cs="Times New Roman"/>
          <w:sz w:val="24"/>
          <w:szCs w:val="24"/>
        </w:rPr>
        <w:t>-Постановление № 101-2 от 14.08.2017г. «Об утверждении порядка общественного обсуждения муниципальной программы администрации муниципального образования «Тихоновка» «формирование комфортной городской среды на 2018-2022 годы», порядка и сроков представления предложений граждан по включению территорий в муниципальную программу»</w:t>
      </w:r>
    </w:p>
    <w:p w:rsidR="00F1564A" w:rsidRPr="003F5102" w:rsidRDefault="00F1564A" w:rsidP="003F5102">
      <w:pPr>
        <w:pStyle w:val="ConsPlusNormal"/>
        <w:ind w:firstLine="426"/>
        <w:jc w:val="both"/>
        <w:rPr>
          <w:rFonts w:ascii="Times New Roman" w:hAnsi="Times New Roman" w:cs="Times New Roman"/>
          <w:b/>
          <w:sz w:val="24"/>
          <w:szCs w:val="24"/>
        </w:rPr>
      </w:pPr>
      <w:r w:rsidRPr="003F5102">
        <w:rPr>
          <w:rFonts w:ascii="Times New Roman" w:hAnsi="Times New Roman" w:cs="Times New Roman"/>
          <w:sz w:val="24"/>
          <w:szCs w:val="24"/>
        </w:rPr>
        <w:t>-Постановление № 101-1 от 14 08.2017г. «О создании муниципальной общественной комиссии по обсуждению проекта муниципальной программы администрации муниципального образования «Тихоновка» «формирование комфортной городской среды на 2018-2022 годы», рассмотрению и оценке предложений граждан, организаций о включении наиболее посещаемой муниципальной территории общего пользования в данную программу»</w:t>
      </w:r>
    </w:p>
    <w:p w:rsidR="00F1564A" w:rsidRPr="003F5102" w:rsidRDefault="00F1564A" w:rsidP="003F5102">
      <w:pPr>
        <w:pStyle w:val="a9"/>
        <w:ind w:firstLine="426"/>
        <w:jc w:val="both"/>
        <w:rPr>
          <w:rFonts w:ascii="Times New Roman" w:hAnsi="Times New Roman"/>
          <w:sz w:val="24"/>
          <w:szCs w:val="24"/>
          <w:u w:val="single"/>
        </w:rPr>
      </w:pPr>
      <w:r w:rsidRPr="003F5102">
        <w:rPr>
          <w:rFonts w:ascii="Times New Roman" w:hAnsi="Times New Roman"/>
          <w:sz w:val="24"/>
          <w:szCs w:val="24"/>
          <w:u w:val="single"/>
        </w:rPr>
        <w:t xml:space="preserve">Мероприятие 2. Благоустройство общественных пространств. </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В целях благоустройства общественных простран</w:t>
      </w:r>
      <w:proofErr w:type="gramStart"/>
      <w:r w:rsidRPr="003F5102">
        <w:rPr>
          <w:rFonts w:ascii="Times New Roman" w:hAnsi="Times New Roman" w:cs="Times New Roman"/>
          <w:sz w:val="24"/>
          <w:szCs w:val="24"/>
        </w:rPr>
        <w:t>ств сф</w:t>
      </w:r>
      <w:proofErr w:type="gramEnd"/>
      <w:r w:rsidRPr="003F5102">
        <w:rPr>
          <w:rFonts w:ascii="Times New Roman" w:hAnsi="Times New Roman" w:cs="Times New Roman"/>
          <w:sz w:val="24"/>
          <w:szCs w:val="24"/>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2 к Программе. </w:t>
      </w:r>
    </w:p>
    <w:p w:rsidR="00F1564A" w:rsidRPr="003F5102" w:rsidRDefault="00F1564A" w:rsidP="003F5102">
      <w:pPr>
        <w:pStyle w:val="a9"/>
        <w:ind w:firstLine="426"/>
        <w:jc w:val="both"/>
        <w:rPr>
          <w:rFonts w:ascii="Times New Roman" w:hAnsi="Times New Roman"/>
          <w:sz w:val="24"/>
          <w:szCs w:val="24"/>
        </w:rPr>
      </w:pPr>
      <w:r w:rsidRPr="003F5102">
        <w:rPr>
          <w:rFonts w:ascii="Times New Roman" w:hAnsi="Times New Roman"/>
          <w:sz w:val="24"/>
          <w:szCs w:val="24"/>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w:t>
      </w:r>
    </w:p>
    <w:p w:rsidR="00F1564A" w:rsidRPr="003F5102" w:rsidRDefault="00F1564A" w:rsidP="003F5102">
      <w:pPr>
        <w:widowControl w:val="0"/>
        <w:autoSpaceDE w:val="0"/>
        <w:autoSpaceDN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14.08.2017 г. №101-4 </w:t>
      </w:r>
      <w:r w:rsidRPr="003F5102">
        <w:rPr>
          <w:rFonts w:ascii="Times New Roman" w:eastAsia="Times New Roman" w:hAnsi="Times New Roman" w:cs="Times New Roman"/>
          <w:sz w:val="24"/>
          <w:szCs w:val="24"/>
        </w:rPr>
        <w:t xml:space="preserve">«Об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w:t>
      </w:r>
      <w:r w:rsidRPr="003F5102">
        <w:rPr>
          <w:rFonts w:ascii="Times New Roman" w:eastAsia="Times New Roman" w:hAnsi="Times New Roman" w:cs="Times New Roman"/>
          <w:sz w:val="24"/>
          <w:szCs w:val="24"/>
        </w:rPr>
        <w:lastRenderedPageBreak/>
        <w:t>пользования населенного пункта».</w:t>
      </w:r>
    </w:p>
    <w:p w:rsidR="00F1564A" w:rsidRPr="003F5102" w:rsidRDefault="00F1564A" w:rsidP="003F5102">
      <w:pPr>
        <w:widowControl w:val="0"/>
        <w:suppressAutoHyphens/>
        <w:spacing w:after="0" w:line="100" w:lineRule="atLeast"/>
        <w:ind w:left="360"/>
        <w:jc w:val="center"/>
        <w:rPr>
          <w:rFonts w:ascii="Times New Roman" w:hAnsi="Times New Roman" w:cs="Times New Roman"/>
          <w:b/>
          <w:sz w:val="24"/>
          <w:szCs w:val="24"/>
        </w:rPr>
      </w:pPr>
      <w:r w:rsidRPr="003F5102">
        <w:rPr>
          <w:rFonts w:ascii="Times New Roman" w:hAnsi="Times New Roman" w:cs="Times New Roman"/>
          <w:b/>
          <w:sz w:val="24"/>
          <w:szCs w:val="24"/>
        </w:rPr>
        <w:t>7. Ресурсное обеспечение программы</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7.1. Средства на финансирование в 2018 - 2022 годах мероприятий Программы предоставляются в порядке, установленном Правительством области в пределах лимитов бюджетных обязательств, предусмотренных законом Иркутской области об областном бюджете на очередной финансовый год и плановый период на выполнение следующих мероприятий и задач</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Задача 1.</w:t>
      </w:r>
    </w:p>
    <w:p w:rsidR="00F1564A" w:rsidRPr="003F5102" w:rsidRDefault="00F1564A" w:rsidP="003F5102">
      <w:pPr>
        <w:autoSpaceDE w:val="0"/>
        <w:autoSpaceDN w:val="0"/>
        <w:adjustRightInd w:val="0"/>
        <w:spacing w:after="0" w:line="240" w:lineRule="auto"/>
        <w:ind w:firstLine="540"/>
        <w:jc w:val="both"/>
        <w:rPr>
          <w:rFonts w:ascii="Times New Roman" w:hAnsi="Times New Roman" w:cs="Times New Roman"/>
          <w:sz w:val="24"/>
          <w:szCs w:val="24"/>
          <w:u w:val="single"/>
        </w:rPr>
      </w:pPr>
      <w:r w:rsidRPr="003F5102">
        <w:rPr>
          <w:rFonts w:ascii="Times New Roman" w:hAnsi="Times New Roman" w:cs="Times New Roman"/>
          <w:sz w:val="24"/>
          <w:szCs w:val="24"/>
          <w:u w:val="single"/>
        </w:rPr>
        <w:t>Мероприятие 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F1564A" w:rsidRPr="003F5102" w:rsidRDefault="00F1564A" w:rsidP="003F5102">
      <w:pPr>
        <w:autoSpaceDE w:val="0"/>
        <w:autoSpaceDN w:val="0"/>
        <w:adjustRightInd w:val="0"/>
        <w:spacing w:after="0" w:line="240" w:lineRule="auto"/>
        <w:ind w:firstLine="426"/>
        <w:jc w:val="both"/>
        <w:rPr>
          <w:rFonts w:ascii="Times New Roman" w:hAnsi="Times New Roman" w:cs="Times New Roman"/>
          <w:sz w:val="24"/>
          <w:szCs w:val="24"/>
        </w:rPr>
      </w:pPr>
      <w:r w:rsidRPr="003F5102">
        <w:rPr>
          <w:rFonts w:ascii="Times New Roman" w:hAnsi="Times New Roman" w:cs="Times New Roman"/>
          <w:sz w:val="24"/>
          <w:szCs w:val="24"/>
        </w:rPr>
        <w:t>Задача 2.</w:t>
      </w:r>
    </w:p>
    <w:p w:rsidR="00F1564A" w:rsidRPr="003F5102" w:rsidRDefault="00F1564A" w:rsidP="003F5102">
      <w:pPr>
        <w:pStyle w:val="ConsPlusNormal"/>
        <w:ind w:firstLine="426"/>
        <w:rPr>
          <w:rFonts w:ascii="Times New Roman" w:hAnsi="Times New Roman" w:cs="Times New Roman"/>
          <w:sz w:val="24"/>
          <w:szCs w:val="24"/>
          <w:u w:val="single"/>
        </w:rPr>
      </w:pPr>
      <w:r w:rsidRPr="003F5102">
        <w:rPr>
          <w:rFonts w:ascii="Times New Roman" w:hAnsi="Times New Roman" w:cs="Times New Roman"/>
          <w:sz w:val="24"/>
          <w:szCs w:val="24"/>
          <w:u w:val="single"/>
        </w:rPr>
        <w:t>Мероприятие 2.1.  Благоустройство общественных пространств.</w:t>
      </w:r>
    </w:p>
    <w:p w:rsidR="00F1564A" w:rsidRPr="003F5102" w:rsidRDefault="00F1564A" w:rsidP="003F5102">
      <w:pPr>
        <w:pStyle w:val="ConsPlusNormal"/>
        <w:ind w:firstLine="426"/>
        <w:jc w:val="both"/>
        <w:rPr>
          <w:rFonts w:ascii="Times New Roman" w:hAnsi="Times New Roman" w:cs="Times New Roman"/>
          <w:sz w:val="24"/>
          <w:szCs w:val="24"/>
        </w:rPr>
      </w:pPr>
      <w:r w:rsidRPr="003F5102">
        <w:rPr>
          <w:rFonts w:ascii="Times New Roman" w:hAnsi="Times New Roman" w:cs="Times New Roman"/>
          <w:sz w:val="24"/>
          <w:szCs w:val="24"/>
        </w:rPr>
        <w:t xml:space="preserve">7.2. Ресурсное обеспечение программы по источникам финансирования и классификации расходов бюджетов приведено в приложении № 3 к Программе. </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r w:rsidRPr="003F5102">
        <w:rPr>
          <w:rFonts w:ascii="Times New Roman" w:eastAsia="SimSun" w:hAnsi="Times New Roman" w:cs="Times New Roman"/>
          <w:b/>
          <w:kern w:val="1"/>
          <w:sz w:val="24"/>
          <w:szCs w:val="24"/>
          <w:lang w:eastAsia="ar-SA"/>
        </w:rPr>
        <w:t xml:space="preserve">8. Управление реализацией Программы и </w:t>
      </w:r>
      <w:proofErr w:type="gramStart"/>
      <w:r w:rsidRPr="003F5102">
        <w:rPr>
          <w:rFonts w:ascii="Times New Roman" w:eastAsia="SimSun" w:hAnsi="Times New Roman" w:cs="Times New Roman"/>
          <w:b/>
          <w:kern w:val="1"/>
          <w:sz w:val="24"/>
          <w:szCs w:val="24"/>
          <w:lang w:eastAsia="ar-SA"/>
        </w:rPr>
        <w:t>контроль за</w:t>
      </w:r>
      <w:proofErr w:type="gramEnd"/>
      <w:r w:rsidRPr="003F5102">
        <w:rPr>
          <w:rFonts w:ascii="Times New Roman" w:eastAsia="SimSun" w:hAnsi="Times New Roman" w:cs="Times New Roman"/>
          <w:b/>
          <w:kern w:val="1"/>
          <w:sz w:val="24"/>
          <w:szCs w:val="24"/>
          <w:lang w:eastAsia="ar-SA"/>
        </w:rPr>
        <w:t xml:space="preserve"> ходом ее выполнения</w:t>
      </w:r>
    </w:p>
    <w:p w:rsidR="00F1564A" w:rsidRPr="003F5102" w:rsidRDefault="00F1564A" w:rsidP="003F5102">
      <w:pPr>
        <w:autoSpaceDE w:val="0"/>
        <w:autoSpaceDN w:val="0"/>
        <w:adjustRightInd w:val="0"/>
        <w:spacing w:after="0" w:line="240" w:lineRule="auto"/>
        <w:ind w:firstLine="539"/>
        <w:jc w:val="both"/>
        <w:rPr>
          <w:rFonts w:ascii="Times New Roman" w:hAnsi="Times New Roman" w:cs="Times New Roman"/>
          <w:bCs/>
          <w:sz w:val="24"/>
          <w:szCs w:val="24"/>
        </w:rPr>
      </w:pPr>
      <w:r w:rsidRPr="003F5102">
        <w:rPr>
          <w:rFonts w:ascii="Times New Roman" w:eastAsia="Times New Roman" w:hAnsi="Times New Roman" w:cs="Times New Roman"/>
          <w:sz w:val="24"/>
          <w:szCs w:val="24"/>
        </w:rPr>
        <w:t xml:space="preserve">8.1. Организация управления реализацией Программы осуществляется созданной на территории муниципального образования </w:t>
      </w:r>
      <w:r w:rsidRPr="003F5102">
        <w:rPr>
          <w:rFonts w:ascii="Times New Roman" w:hAnsi="Times New Roman" w:cs="Times New Roman"/>
          <w:sz w:val="24"/>
          <w:szCs w:val="24"/>
        </w:rPr>
        <w:t xml:space="preserve">общественной комиссией </w:t>
      </w:r>
      <w:r w:rsidRPr="003F5102">
        <w:rPr>
          <w:rFonts w:ascii="Times New Roman" w:hAnsi="Times New Roman" w:cs="Times New Roman"/>
          <w:bCs/>
          <w:sz w:val="24"/>
          <w:szCs w:val="24"/>
        </w:rPr>
        <w:t>по развитию городской (сельской) среды.</w:t>
      </w:r>
    </w:p>
    <w:p w:rsidR="00F1564A" w:rsidRPr="003F5102" w:rsidRDefault="00F1564A" w:rsidP="003F510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8.2. В целях информационно-аналитического обеспечения управления реализацией Программы осуществляется наполнение информацией о ходе реализации Программы:</w:t>
      </w:r>
    </w:p>
    <w:p w:rsidR="00F1564A" w:rsidRPr="003F5102" w:rsidRDefault="00F1564A" w:rsidP="003F510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на официальном сайте органа местного самоуправления в сети «Интернет» в государственной информационной системы жилищно-коммунального хозяйства (ГИС ЖКХ).</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8.3. Участники Программы </w:t>
      </w:r>
      <w:proofErr w:type="gramStart"/>
      <w:r w:rsidRPr="003F5102">
        <w:rPr>
          <w:rFonts w:ascii="Times New Roman" w:eastAsia="SimSun" w:hAnsi="Times New Roman" w:cs="Times New Roman"/>
          <w:kern w:val="1"/>
          <w:sz w:val="24"/>
          <w:szCs w:val="24"/>
          <w:lang w:eastAsia="ar-SA"/>
        </w:rPr>
        <w:t>предоставляют ответственному исполнителю отчеты</w:t>
      </w:r>
      <w:proofErr w:type="gramEnd"/>
      <w:r w:rsidRPr="003F5102">
        <w:rPr>
          <w:rFonts w:ascii="Times New Roman" w:eastAsia="SimSun" w:hAnsi="Times New Roman" w:cs="Times New Roman"/>
          <w:kern w:val="1"/>
          <w:sz w:val="24"/>
          <w:szCs w:val="24"/>
          <w:lang w:eastAsia="ar-SA"/>
        </w:rPr>
        <w:t xml:space="preserve"> по форме согласно приложению № 7:</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ежеквартальный в срок до 3 числа месяца следующего за </w:t>
      </w:r>
      <w:proofErr w:type="gramStart"/>
      <w:r w:rsidRPr="003F5102">
        <w:rPr>
          <w:rFonts w:ascii="Times New Roman" w:eastAsia="SimSun" w:hAnsi="Times New Roman" w:cs="Times New Roman"/>
          <w:kern w:val="1"/>
          <w:sz w:val="24"/>
          <w:szCs w:val="24"/>
          <w:lang w:eastAsia="ar-SA"/>
        </w:rPr>
        <w:t>отчетным</w:t>
      </w:r>
      <w:proofErr w:type="gramEnd"/>
      <w:r w:rsidRPr="003F5102">
        <w:rPr>
          <w:rFonts w:ascii="Times New Roman" w:eastAsia="SimSun" w:hAnsi="Times New Roman" w:cs="Times New Roman"/>
          <w:kern w:val="1"/>
          <w:sz w:val="24"/>
          <w:szCs w:val="24"/>
          <w:lang w:eastAsia="ar-SA"/>
        </w:rPr>
        <w:t>;</w:t>
      </w:r>
    </w:p>
    <w:p w:rsidR="00F1564A" w:rsidRPr="003F5102" w:rsidRDefault="00F1564A" w:rsidP="003F5102">
      <w:pPr>
        <w:widowControl w:val="0"/>
        <w:suppressAutoHyphens/>
        <w:spacing w:after="0" w:line="100" w:lineRule="atLeast"/>
        <w:ind w:firstLine="567"/>
        <w:jc w:val="both"/>
        <w:rPr>
          <w:rFonts w:ascii="Times New Roman" w:eastAsia="SimSun" w:hAnsi="Times New Roman" w:cs="Times New Roman"/>
          <w:kern w:val="1"/>
          <w:sz w:val="24"/>
          <w:szCs w:val="24"/>
          <w:lang w:eastAsia="ar-SA"/>
        </w:rPr>
      </w:pPr>
      <w:r w:rsidRPr="003F5102">
        <w:rPr>
          <w:rFonts w:ascii="Times New Roman" w:eastAsia="SimSun" w:hAnsi="Times New Roman" w:cs="Times New Roman"/>
          <w:kern w:val="1"/>
          <w:sz w:val="24"/>
          <w:szCs w:val="24"/>
          <w:lang w:eastAsia="ar-SA"/>
        </w:rPr>
        <w:t xml:space="preserve">годовой в срок до  10 января года следующего за </w:t>
      </w:r>
      <w:proofErr w:type="gramStart"/>
      <w:r w:rsidRPr="003F5102">
        <w:rPr>
          <w:rFonts w:ascii="Times New Roman" w:eastAsia="SimSun" w:hAnsi="Times New Roman" w:cs="Times New Roman"/>
          <w:kern w:val="1"/>
          <w:sz w:val="24"/>
          <w:szCs w:val="24"/>
          <w:lang w:eastAsia="ar-SA"/>
        </w:rPr>
        <w:t>отчетным</w:t>
      </w:r>
      <w:proofErr w:type="gramEnd"/>
      <w:r w:rsidRPr="003F5102">
        <w:rPr>
          <w:rFonts w:ascii="Times New Roman" w:eastAsia="SimSun" w:hAnsi="Times New Roman" w:cs="Times New Roman"/>
          <w:kern w:val="1"/>
          <w:sz w:val="24"/>
          <w:szCs w:val="24"/>
          <w:lang w:eastAsia="ar-SA"/>
        </w:rPr>
        <w:t>.</w:t>
      </w:r>
    </w:p>
    <w:p w:rsidR="00F1564A" w:rsidRPr="003F5102" w:rsidRDefault="00F1564A" w:rsidP="003F510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F1564A" w:rsidRPr="003F5102" w:rsidRDefault="00F1564A" w:rsidP="003F510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F5102">
        <w:rPr>
          <w:rFonts w:ascii="Times New Roman" w:eastAsia="Times New Roman" w:hAnsi="Times New Roman" w:cs="Times New Roman"/>
          <w:sz w:val="24"/>
          <w:szCs w:val="24"/>
        </w:rPr>
        <w:t>Ответственность за реализацию Программы несет Глава муниципального образования.</w:t>
      </w: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p>
    <w:p w:rsidR="00F1564A" w:rsidRPr="003F5102" w:rsidRDefault="00F1564A" w:rsidP="003F5102">
      <w:pPr>
        <w:widowControl w:val="0"/>
        <w:suppressAutoHyphens/>
        <w:spacing w:after="0" w:line="100" w:lineRule="atLeast"/>
        <w:ind w:left="360"/>
        <w:jc w:val="center"/>
        <w:rPr>
          <w:rFonts w:ascii="Times New Roman" w:eastAsia="SimSun" w:hAnsi="Times New Roman" w:cs="Times New Roman"/>
          <w:b/>
          <w:kern w:val="1"/>
          <w:sz w:val="24"/>
          <w:szCs w:val="24"/>
          <w:lang w:eastAsia="ar-SA"/>
        </w:rPr>
      </w:pPr>
    </w:p>
    <w:p w:rsidR="00F1564A" w:rsidRPr="003F5102" w:rsidRDefault="00F1564A" w:rsidP="003F5102">
      <w:pPr>
        <w:pStyle w:val="ConsPlusNormal"/>
        <w:rPr>
          <w:rFonts w:ascii="Times New Roman" w:hAnsi="Times New Roman" w:cs="Times New Roman"/>
          <w:b/>
          <w:sz w:val="24"/>
          <w:szCs w:val="24"/>
        </w:rPr>
      </w:pPr>
    </w:p>
    <w:p w:rsidR="00F048C1" w:rsidRDefault="00F048C1" w:rsidP="00F048C1">
      <w:pPr>
        <w:spacing w:after="0"/>
        <w:jc w:val="center"/>
        <w:rPr>
          <w:rFonts w:ascii="Times New Roman" w:hAnsi="Times New Roman"/>
          <w:sz w:val="28"/>
          <w:szCs w:val="28"/>
        </w:rPr>
      </w:pPr>
      <w:r>
        <w:rPr>
          <w:rFonts w:ascii="Times New Roman" w:hAnsi="Times New Roman"/>
          <w:sz w:val="28"/>
          <w:szCs w:val="28"/>
        </w:rPr>
        <w:t>РОССИЙСКАЯ ФЕДЕРАЦИЯ</w:t>
      </w:r>
    </w:p>
    <w:p w:rsidR="00F048C1" w:rsidRDefault="00F048C1" w:rsidP="00F048C1">
      <w:pPr>
        <w:spacing w:after="0"/>
        <w:jc w:val="center"/>
        <w:rPr>
          <w:rFonts w:ascii="Times New Roman" w:hAnsi="Times New Roman"/>
          <w:sz w:val="28"/>
          <w:szCs w:val="28"/>
        </w:rPr>
      </w:pPr>
      <w:r>
        <w:rPr>
          <w:rFonts w:ascii="Times New Roman" w:hAnsi="Times New Roman"/>
          <w:sz w:val="28"/>
          <w:szCs w:val="28"/>
        </w:rPr>
        <w:t>ИРКУТСКАЯ ОБЛАСТЬ</w:t>
      </w:r>
      <w:r>
        <w:rPr>
          <w:rFonts w:ascii="Times New Roman" w:hAnsi="Times New Roman"/>
          <w:sz w:val="28"/>
          <w:szCs w:val="28"/>
        </w:rPr>
        <w:br/>
        <w:t>БОХАНСКИЙ РАЙОН</w:t>
      </w:r>
    </w:p>
    <w:p w:rsidR="00F048C1" w:rsidRDefault="00F048C1" w:rsidP="00F048C1">
      <w:pPr>
        <w:spacing w:after="0"/>
        <w:jc w:val="center"/>
        <w:rPr>
          <w:rFonts w:ascii="Times New Roman" w:hAnsi="Times New Roman"/>
          <w:sz w:val="28"/>
          <w:szCs w:val="28"/>
        </w:rPr>
      </w:pPr>
      <w:r>
        <w:rPr>
          <w:rFonts w:ascii="Times New Roman" w:hAnsi="Times New Roman"/>
          <w:sz w:val="28"/>
          <w:szCs w:val="28"/>
        </w:rPr>
        <w:t>МУНИЦИПАЛЬНОЕ ОБРАЗОВАНИЕ «ТИХОНОВКА»</w:t>
      </w:r>
    </w:p>
    <w:p w:rsidR="00F048C1" w:rsidRDefault="00F048C1" w:rsidP="00F048C1">
      <w:pPr>
        <w:spacing w:after="0"/>
        <w:jc w:val="center"/>
        <w:rPr>
          <w:rFonts w:ascii="Times New Roman" w:hAnsi="Times New Roman"/>
          <w:sz w:val="28"/>
          <w:szCs w:val="28"/>
        </w:rPr>
      </w:pPr>
    </w:p>
    <w:p w:rsidR="00F048C1" w:rsidRDefault="00F048C1" w:rsidP="00F048C1">
      <w:pPr>
        <w:spacing w:after="0"/>
        <w:jc w:val="center"/>
        <w:rPr>
          <w:rFonts w:ascii="Times New Roman" w:hAnsi="Times New Roman"/>
          <w:sz w:val="28"/>
          <w:szCs w:val="28"/>
        </w:rPr>
      </w:pPr>
      <w:r>
        <w:rPr>
          <w:rFonts w:ascii="Times New Roman" w:hAnsi="Times New Roman"/>
          <w:sz w:val="28"/>
          <w:szCs w:val="28"/>
        </w:rPr>
        <w:t>ПОСТАНОВЛЕНИЕ</w:t>
      </w:r>
    </w:p>
    <w:p w:rsidR="00F048C1" w:rsidRDefault="00F048C1" w:rsidP="00F048C1">
      <w:pPr>
        <w:spacing w:after="0"/>
        <w:jc w:val="both"/>
        <w:rPr>
          <w:rFonts w:ascii="Calibri" w:hAnsi="Calibri"/>
          <w:sz w:val="28"/>
          <w:szCs w:val="28"/>
        </w:rPr>
      </w:pPr>
      <w:r>
        <w:rPr>
          <w:rFonts w:ascii="Times New Roman" w:hAnsi="Times New Roman"/>
          <w:sz w:val="28"/>
          <w:szCs w:val="28"/>
        </w:rPr>
        <w:t xml:space="preserve">   01.11. 2017 г. №  ____                                                                с. Тихоновка</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 назначении публичных слушаний по рассмотрению Проекта бюджета муниципального образования «Тихоновка» на 2018 год и плановый период 2019-2020 гг.</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В целях обеспечения прав и законных интересов физических и юридических лиц, с целью обсуждения и выявления мнения жителей муниципального образования  «Тихоновка»  по проекту Проекта бюджета муниципального образования «Тихоновка» на 2018 год и плановый период 2019-2020 гг., Федеральным законом от 06.10.2003 № 131-ФЗ «Об общих принципах организации местного самоуправления в Российской Федерации», Уставом муниципального образования «Тихоновка»</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Положением о порядке организации и проведения публичных слушаний в МО «Тихоновка», утвержденным решением Думы № 55 от 04.06.2015 г.</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F048C1" w:rsidRDefault="00F048C1" w:rsidP="00F048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ПОСТАНОВЛЯЕТ:</w:t>
      </w:r>
    </w:p>
    <w:p w:rsidR="00F048C1" w:rsidRDefault="00F048C1" w:rsidP="00F048C1">
      <w:pPr>
        <w:spacing w:after="0" w:line="240" w:lineRule="auto"/>
        <w:jc w:val="center"/>
        <w:rPr>
          <w:rFonts w:ascii="Times New Roman" w:eastAsia="Times New Roman" w:hAnsi="Times New Roman"/>
          <w:sz w:val="28"/>
          <w:szCs w:val="28"/>
        </w:rPr>
      </w:pP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Назначить и провести публичные слушания по рассмотрению Проекта бюджета муниципального образования «Тихоновка» на 2018 год и плановый период 2019-2020 гг. на 10 ноября 2017 года в 14 часов 00 минут. Место проведения слушаний – администрация МО «Тихоновка».</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Опубликовать Проекта бюджета муниципального образования «Тихоновка» на 2018 год и плановый период 2019-2020 гг. на официальном сайте муниципального образования «Боханский район» в сети «Интернет» и в Вестнике МО «Тихоновка».</w:t>
      </w:r>
    </w:p>
    <w:p w:rsidR="00F048C1" w:rsidRDefault="00F048C1" w:rsidP="00F04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Установить, что замечания и предложения по вынесенному на публичные слушания по Проекту бюджета муниципального образования «Тихоновка» на 2018 год и плановый период 2019-2020 гг. могут быть представлены заинтересованными лицами в администрацию муниципального образования «Тихоновка» в письменной форме по адресу:</w:t>
      </w:r>
      <w:proofErr w:type="gramEnd"/>
      <w:r>
        <w:rPr>
          <w:rFonts w:ascii="Times New Roman" w:eastAsia="Times New Roman" w:hAnsi="Times New Roman"/>
          <w:sz w:val="28"/>
          <w:szCs w:val="28"/>
        </w:rPr>
        <w:t xml:space="preserve"> Иркутская область, Боханский район с. Тихоновка ул. Ленина, 13 с момента опубликования настоящего постановления до 14-00 ч. 10.11.2017 г. </w:t>
      </w:r>
    </w:p>
    <w:p w:rsidR="00F048C1" w:rsidRDefault="00F048C1" w:rsidP="00F048C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постановлением  оставляю за</w:t>
      </w:r>
      <w:r>
        <w:rPr>
          <w:rFonts w:ascii="Times New Roman" w:eastAsia="Times New Roman" w:hAnsi="Times New Roman"/>
          <w:sz w:val="28"/>
          <w:szCs w:val="28"/>
        </w:rPr>
        <w:br/>
        <w:t>собой.</w:t>
      </w:r>
    </w:p>
    <w:p w:rsidR="00F048C1" w:rsidRDefault="00F048C1" w:rsidP="00F048C1">
      <w:pPr>
        <w:spacing w:after="0" w:line="240" w:lineRule="auto"/>
        <w:rPr>
          <w:rFonts w:ascii="Times New Roman" w:eastAsia="Times New Roman" w:hAnsi="Times New Roman"/>
          <w:sz w:val="28"/>
          <w:szCs w:val="28"/>
        </w:rPr>
      </w:pPr>
    </w:p>
    <w:p w:rsidR="00F048C1" w:rsidRDefault="00F048C1" w:rsidP="00F048C1">
      <w:pPr>
        <w:jc w:val="right"/>
        <w:rPr>
          <w:rFonts w:ascii="Times New Roman" w:eastAsia="Calibri" w:hAnsi="Times New Roman"/>
          <w:sz w:val="28"/>
          <w:szCs w:val="28"/>
          <w:lang w:eastAsia="en-US"/>
        </w:rPr>
      </w:pPr>
      <w:r>
        <w:rPr>
          <w:rFonts w:ascii="Times New Roman" w:eastAsia="Times New Roman" w:hAnsi="Times New Roman"/>
          <w:sz w:val="28"/>
          <w:szCs w:val="28"/>
        </w:rPr>
        <w:t> </w:t>
      </w:r>
      <w:r>
        <w:rPr>
          <w:rFonts w:ascii="Times New Roman" w:hAnsi="Times New Roman"/>
          <w:sz w:val="28"/>
          <w:szCs w:val="28"/>
        </w:rPr>
        <w:t>Глава МО «Тихоновка» ___________ М.В. Скоробогатова</w:t>
      </w: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rPr>
          <w:rFonts w:ascii="Arial" w:hAnsi="Arial"/>
          <w:b/>
          <w:sz w:val="24"/>
        </w:rPr>
      </w:pPr>
      <w:r>
        <w:rPr>
          <w:rFonts w:ascii="Arial" w:hAnsi="Arial"/>
          <w:b/>
          <w:sz w:val="24"/>
        </w:rPr>
        <w:t xml:space="preserve">                                               Российская Федерация                               </w:t>
      </w:r>
    </w:p>
    <w:p w:rsidR="00F048C1" w:rsidRDefault="00F048C1" w:rsidP="00F048C1">
      <w:pPr>
        <w:jc w:val="center"/>
        <w:rPr>
          <w:rFonts w:ascii="Arial" w:hAnsi="Arial"/>
          <w:b/>
          <w:sz w:val="24"/>
        </w:rPr>
      </w:pPr>
      <w:r>
        <w:rPr>
          <w:rFonts w:ascii="Arial" w:hAnsi="Arial"/>
          <w:b/>
          <w:sz w:val="24"/>
        </w:rPr>
        <w:t>Иркутская область</w:t>
      </w:r>
    </w:p>
    <w:p w:rsidR="00F048C1" w:rsidRPr="00F048C1" w:rsidRDefault="00F048C1" w:rsidP="00F048C1">
      <w:pPr>
        <w:jc w:val="center"/>
        <w:rPr>
          <w:rFonts w:ascii="Arial" w:hAnsi="Arial"/>
          <w:b/>
          <w:sz w:val="24"/>
        </w:rPr>
      </w:pPr>
      <w:r>
        <w:rPr>
          <w:rFonts w:ascii="Arial" w:hAnsi="Arial"/>
          <w:b/>
          <w:sz w:val="24"/>
        </w:rPr>
        <w:t>Боханский район</w:t>
      </w:r>
    </w:p>
    <w:p w:rsidR="00F048C1" w:rsidRDefault="00F048C1" w:rsidP="00F048C1">
      <w:pPr>
        <w:jc w:val="center"/>
        <w:rPr>
          <w:rFonts w:ascii="Arial" w:hAnsi="Arial"/>
          <w:b/>
          <w:i/>
          <w:sz w:val="24"/>
        </w:rPr>
      </w:pPr>
      <w:r>
        <w:rPr>
          <w:rFonts w:ascii="Arial" w:hAnsi="Arial"/>
          <w:b/>
          <w:i/>
          <w:sz w:val="24"/>
        </w:rPr>
        <w:t>Дума</w:t>
      </w:r>
    </w:p>
    <w:p w:rsidR="00F048C1" w:rsidRPr="00F048C1" w:rsidRDefault="00F048C1" w:rsidP="00F048C1">
      <w:pPr>
        <w:jc w:val="center"/>
        <w:rPr>
          <w:rFonts w:ascii="Arial" w:hAnsi="Arial"/>
          <w:b/>
          <w:i/>
          <w:sz w:val="24"/>
        </w:rPr>
      </w:pPr>
      <w:r>
        <w:rPr>
          <w:rFonts w:ascii="Arial" w:hAnsi="Arial"/>
          <w:b/>
          <w:i/>
          <w:sz w:val="24"/>
        </w:rPr>
        <w:t xml:space="preserve"> муниципального образования «Тихоновка»</w:t>
      </w:r>
      <w:r>
        <w:rPr>
          <w:szCs w:val="24"/>
        </w:rPr>
        <w:t xml:space="preserve">                                                                                                        </w:t>
      </w:r>
    </w:p>
    <w:p w:rsidR="00F048C1" w:rsidRDefault="00F048C1" w:rsidP="00F048C1">
      <w:pPr>
        <w:rPr>
          <w:sz w:val="24"/>
        </w:rPr>
      </w:pPr>
      <w:r>
        <w:rPr>
          <w:sz w:val="24"/>
        </w:rPr>
        <w:t>Двадцать восьмая сессия</w:t>
      </w:r>
      <w:proofErr w:type="gramStart"/>
      <w:r>
        <w:rPr>
          <w:sz w:val="24"/>
        </w:rPr>
        <w:t xml:space="preserve">                                                                                    Т</w:t>
      </w:r>
      <w:proofErr w:type="gramEnd"/>
      <w:r>
        <w:rPr>
          <w:sz w:val="24"/>
        </w:rPr>
        <w:t>ретьего созыва</w:t>
      </w:r>
    </w:p>
    <w:p w:rsidR="00F048C1" w:rsidRDefault="00F048C1" w:rsidP="00F048C1">
      <w:pPr>
        <w:jc w:val="center"/>
        <w:rPr>
          <w:sz w:val="24"/>
        </w:rPr>
      </w:pPr>
      <w:r>
        <w:rPr>
          <w:sz w:val="24"/>
        </w:rPr>
        <w:t>15 ноября 2017 г</w:t>
      </w:r>
      <w:r>
        <w:rPr>
          <w:sz w:val="24"/>
        </w:rPr>
        <w:tab/>
      </w:r>
      <w:r>
        <w:rPr>
          <w:sz w:val="24"/>
        </w:rPr>
        <w:tab/>
        <w:t xml:space="preserve">         </w:t>
      </w:r>
      <w:r>
        <w:rPr>
          <w:sz w:val="24"/>
        </w:rPr>
        <w:tab/>
        <w:t xml:space="preserve">                                                                         с. Тихоновка</w:t>
      </w:r>
    </w:p>
    <w:p w:rsidR="00F048C1" w:rsidRDefault="00F048C1" w:rsidP="00F048C1">
      <w:pPr>
        <w:jc w:val="center"/>
        <w:rPr>
          <w:b/>
          <w:sz w:val="24"/>
        </w:rPr>
      </w:pPr>
      <w:r>
        <w:rPr>
          <w:b/>
          <w:sz w:val="24"/>
        </w:rPr>
        <w:lastRenderedPageBreak/>
        <w:t>Решение № 162</w:t>
      </w:r>
    </w:p>
    <w:p w:rsidR="00F048C1" w:rsidRDefault="00F048C1" w:rsidP="00F048C1">
      <w:pPr>
        <w:rPr>
          <w:sz w:val="24"/>
        </w:rPr>
      </w:pPr>
      <w:r>
        <w:rPr>
          <w:sz w:val="24"/>
        </w:rPr>
        <w:t xml:space="preserve">«О рассмотрении проекта бюджета МО «Тихоновка» </w:t>
      </w:r>
    </w:p>
    <w:p w:rsidR="00F048C1" w:rsidRPr="00F048C1" w:rsidRDefault="00F048C1" w:rsidP="00F048C1">
      <w:pPr>
        <w:rPr>
          <w:sz w:val="24"/>
        </w:rPr>
      </w:pPr>
      <w:r>
        <w:rPr>
          <w:sz w:val="24"/>
        </w:rPr>
        <w:t>на 2018 и плановый период  2019 и 2020 »</w:t>
      </w:r>
    </w:p>
    <w:p w:rsidR="00F048C1" w:rsidRDefault="00F048C1" w:rsidP="00F048C1">
      <w:pPr>
        <w:rPr>
          <w:szCs w:val="28"/>
        </w:rPr>
      </w:pPr>
      <w:r>
        <w:rPr>
          <w:szCs w:val="28"/>
        </w:rPr>
        <w:t>Дума решила:</w:t>
      </w:r>
    </w:p>
    <w:p w:rsidR="00F048C1" w:rsidRDefault="00F048C1" w:rsidP="00F048C1">
      <w:pPr>
        <w:jc w:val="both"/>
        <w:rPr>
          <w:sz w:val="24"/>
        </w:rPr>
      </w:pPr>
      <w:r>
        <w:rPr>
          <w:sz w:val="24"/>
        </w:rPr>
        <w:t xml:space="preserve">1.Рассмотреть проект бюджета МО «Тихоновка» на 2018 и плановый период 2019 и 2020 года, с основными характеристиками, </w:t>
      </w:r>
      <w:proofErr w:type="gramStart"/>
      <w:r>
        <w:rPr>
          <w:sz w:val="24"/>
        </w:rPr>
        <w:t>согласно приложения</w:t>
      </w:r>
      <w:proofErr w:type="gramEnd"/>
      <w:r>
        <w:rPr>
          <w:sz w:val="24"/>
        </w:rPr>
        <w:t xml:space="preserve"> 1:</w:t>
      </w:r>
    </w:p>
    <w:p w:rsidR="00F048C1" w:rsidRDefault="00F048C1" w:rsidP="00F048C1">
      <w:pPr>
        <w:ind w:firstLine="540"/>
        <w:jc w:val="both"/>
        <w:rPr>
          <w:sz w:val="24"/>
        </w:rPr>
      </w:pPr>
      <w:r>
        <w:rPr>
          <w:sz w:val="24"/>
        </w:rPr>
        <w:t>общий объем доходов бюджета МО «Тихоновка» на 2018 год в сумме 9422,60  тыс. руб., в том числе безвозмездные поступления в сумме  5395,70 тыс. руб.;</w:t>
      </w:r>
    </w:p>
    <w:p w:rsidR="00F048C1" w:rsidRDefault="00F048C1" w:rsidP="00F048C1">
      <w:pPr>
        <w:ind w:firstLine="540"/>
        <w:jc w:val="both"/>
        <w:rPr>
          <w:sz w:val="24"/>
        </w:rPr>
      </w:pPr>
      <w:r>
        <w:rPr>
          <w:sz w:val="24"/>
        </w:rPr>
        <w:t>общий объем доходов бюджета МО «Тихоновка» на 2019 год в сумме 7963,10  тыс. руб., в том числе безвозмездные поступления в сумме  3905,70 тыс. руб.;</w:t>
      </w:r>
    </w:p>
    <w:p w:rsidR="00F048C1" w:rsidRDefault="00F048C1" w:rsidP="00F048C1">
      <w:pPr>
        <w:ind w:firstLine="540"/>
        <w:jc w:val="both"/>
        <w:rPr>
          <w:sz w:val="24"/>
        </w:rPr>
      </w:pPr>
      <w:r>
        <w:rPr>
          <w:sz w:val="24"/>
        </w:rPr>
        <w:t>общий объем доходов бюджета МО «Тихоновка» на 2020 год в сумме 8050,80  тыс. руб., в том числе безвозмездные поступления в сумме  3933,80 тыс. руб.;</w:t>
      </w:r>
    </w:p>
    <w:p w:rsidR="00F048C1" w:rsidRDefault="00F048C1" w:rsidP="00F048C1">
      <w:pPr>
        <w:ind w:firstLine="540"/>
        <w:jc w:val="both"/>
      </w:pPr>
      <w:r>
        <w:t>общий объем расходов бюджета МО «Тихоновка» на 2018 год  в сумме 9623,95 тыс. руб.;</w:t>
      </w:r>
    </w:p>
    <w:p w:rsidR="00F048C1" w:rsidRDefault="00F048C1" w:rsidP="00F048C1">
      <w:pPr>
        <w:ind w:firstLine="540"/>
        <w:jc w:val="both"/>
      </w:pPr>
      <w:r>
        <w:t>общий объем расходов бюджета МО «Тихоновка» на 2019 год  в сумме 8165,97 тыс. руб.;</w:t>
      </w:r>
    </w:p>
    <w:p w:rsidR="00F048C1" w:rsidRDefault="00F048C1" w:rsidP="00F048C1">
      <w:pPr>
        <w:ind w:firstLine="540"/>
        <w:jc w:val="both"/>
      </w:pPr>
      <w:r>
        <w:t>общий объем расходов бюджета МО «Тихоновка» на 2020 год  в сумме 8256,69 тыс. руб.;</w:t>
      </w:r>
    </w:p>
    <w:p w:rsidR="00F048C1" w:rsidRDefault="00F048C1" w:rsidP="00F048C1">
      <w:pPr>
        <w:autoSpaceDE w:val="0"/>
        <w:autoSpaceDN w:val="0"/>
        <w:adjustRightInd w:val="0"/>
        <w:ind w:firstLine="540"/>
        <w:jc w:val="both"/>
        <w:rPr>
          <w:sz w:val="24"/>
        </w:rPr>
      </w:pPr>
      <w:r>
        <w:rPr>
          <w:sz w:val="24"/>
        </w:rPr>
        <w:t>размер дефицита бюджета МО «Тихоновка»  на 2018 год сумме 201,35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autoSpaceDE w:val="0"/>
        <w:autoSpaceDN w:val="0"/>
        <w:adjustRightInd w:val="0"/>
        <w:ind w:firstLine="540"/>
        <w:jc w:val="both"/>
        <w:rPr>
          <w:sz w:val="24"/>
        </w:rPr>
      </w:pPr>
      <w:r>
        <w:rPr>
          <w:sz w:val="24"/>
        </w:rPr>
        <w:t>размер дефицита бюджета МО «Тихоновка»  на 2019 год сумме 202,87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autoSpaceDE w:val="0"/>
        <w:autoSpaceDN w:val="0"/>
        <w:adjustRightInd w:val="0"/>
        <w:ind w:firstLine="540"/>
        <w:jc w:val="both"/>
        <w:rPr>
          <w:sz w:val="24"/>
        </w:rPr>
      </w:pPr>
      <w:r>
        <w:rPr>
          <w:sz w:val="24"/>
        </w:rPr>
        <w:t>размер дефицита бюджета МО «Тихоновка»  на 2020 год сумме 205,89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ind w:firstLine="708"/>
        <w:jc w:val="both"/>
        <w:rPr>
          <w:sz w:val="24"/>
        </w:rPr>
      </w:pPr>
      <w:r>
        <w:rPr>
          <w:sz w:val="24"/>
        </w:rPr>
        <w:t>2. Настоящее Решение вступает в силу со дня его официального опубликования, но не ранее 1 января 2018 года.</w:t>
      </w:r>
    </w:p>
    <w:p w:rsidR="00F048C1" w:rsidRPr="00F048C1" w:rsidRDefault="00F048C1" w:rsidP="00F048C1">
      <w:pPr>
        <w:ind w:firstLine="708"/>
        <w:jc w:val="both"/>
        <w:rPr>
          <w:sz w:val="24"/>
        </w:rPr>
      </w:pPr>
      <w:r>
        <w:rPr>
          <w:sz w:val="24"/>
        </w:rPr>
        <w:t xml:space="preserve">3. Опубликовать настоящее Решение в средствах массовой информации. </w:t>
      </w:r>
    </w:p>
    <w:p w:rsidR="00F048C1" w:rsidRPr="00F048C1" w:rsidRDefault="00F048C1" w:rsidP="00F048C1">
      <w:pPr>
        <w:ind w:firstLine="708"/>
        <w:rPr>
          <w:szCs w:val="28"/>
        </w:rPr>
      </w:pPr>
      <w:r>
        <w:rPr>
          <w:szCs w:val="28"/>
        </w:rPr>
        <w:t>Председатель Думы:                                                  М.В.Скоробогатова</w:t>
      </w:r>
      <w:r>
        <w:rPr>
          <w:rFonts w:ascii="Arial" w:hAnsi="Arial"/>
          <w:b/>
          <w:sz w:val="24"/>
        </w:rPr>
        <w:t xml:space="preserve">                                     </w:t>
      </w:r>
    </w:p>
    <w:p w:rsidR="00F048C1" w:rsidRDefault="00F048C1" w:rsidP="00F048C1">
      <w:pPr>
        <w:jc w:val="center"/>
        <w:rPr>
          <w:rFonts w:ascii="Arial" w:hAnsi="Arial"/>
          <w:b/>
          <w:sz w:val="20"/>
          <w:szCs w:val="20"/>
        </w:rPr>
      </w:pPr>
      <w:r>
        <w:rPr>
          <w:rFonts w:ascii="Arial" w:hAnsi="Arial"/>
          <w:b/>
          <w:sz w:val="20"/>
          <w:szCs w:val="20"/>
        </w:rPr>
        <w:t xml:space="preserve">                                                     Российская Федерация                                               Проект</w:t>
      </w:r>
    </w:p>
    <w:p w:rsidR="00F048C1" w:rsidRDefault="00F048C1" w:rsidP="00F048C1">
      <w:pPr>
        <w:jc w:val="center"/>
        <w:rPr>
          <w:rFonts w:ascii="Arial" w:hAnsi="Arial"/>
          <w:b/>
          <w:sz w:val="20"/>
          <w:szCs w:val="20"/>
        </w:rPr>
      </w:pPr>
      <w:r>
        <w:rPr>
          <w:rFonts w:ascii="Arial" w:hAnsi="Arial"/>
          <w:b/>
          <w:sz w:val="20"/>
          <w:szCs w:val="20"/>
        </w:rPr>
        <w:t>Иркутская область</w:t>
      </w:r>
    </w:p>
    <w:p w:rsidR="00F048C1" w:rsidRDefault="00F048C1" w:rsidP="00F048C1">
      <w:pPr>
        <w:jc w:val="center"/>
        <w:rPr>
          <w:rFonts w:ascii="Arial" w:hAnsi="Arial"/>
          <w:b/>
          <w:sz w:val="20"/>
          <w:szCs w:val="20"/>
        </w:rPr>
      </w:pPr>
      <w:r>
        <w:rPr>
          <w:rFonts w:ascii="Arial" w:hAnsi="Arial"/>
          <w:b/>
          <w:sz w:val="20"/>
          <w:szCs w:val="20"/>
        </w:rPr>
        <w:t>Боханский район</w:t>
      </w:r>
    </w:p>
    <w:p w:rsidR="00F048C1" w:rsidRDefault="00F048C1" w:rsidP="00F048C1">
      <w:pPr>
        <w:jc w:val="center"/>
        <w:rPr>
          <w:rFonts w:ascii="Arial" w:hAnsi="Arial"/>
          <w:b/>
          <w:i/>
          <w:sz w:val="20"/>
          <w:szCs w:val="20"/>
        </w:rPr>
      </w:pPr>
    </w:p>
    <w:p w:rsidR="00F048C1" w:rsidRDefault="00F048C1" w:rsidP="00F048C1">
      <w:pPr>
        <w:jc w:val="center"/>
        <w:rPr>
          <w:rFonts w:ascii="Arial" w:hAnsi="Arial"/>
          <w:b/>
          <w:i/>
          <w:sz w:val="20"/>
          <w:szCs w:val="20"/>
        </w:rPr>
      </w:pPr>
      <w:r>
        <w:rPr>
          <w:rFonts w:ascii="Arial" w:hAnsi="Arial"/>
          <w:b/>
          <w:i/>
          <w:sz w:val="20"/>
          <w:szCs w:val="20"/>
        </w:rPr>
        <w:lastRenderedPageBreak/>
        <w:t>Дума</w:t>
      </w:r>
    </w:p>
    <w:p w:rsidR="00F048C1" w:rsidRDefault="00F048C1" w:rsidP="00F048C1">
      <w:pPr>
        <w:jc w:val="center"/>
        <w:rPr>
          <w:rFonts w:ascii="Arial" w:hAnsi="Arial"/>
          <w:b/>
          <w:i/>
          <w:sz w:val="20"/>
          <w:szCs w:val="20"/>
        </w:rPr>
      </w:pPr>
      <w:r>
        <w:rPr>
          <w:rFonts w:ascii="Arial" w:hAnsi="Arial"/>
          <w:b/>
          <w:i/>
          <w:sz w:val="20"/>
          <w:szCs w:val="20"/>
        </w:rPr>
        <w:t xml:space="preserve"> муниципального образования «Тихоновка»</w:t>
      </w:r>
      <w:r>
        <w:rPr>
          <w:sz w:val="20"/>
          <w:szCs w:val="20"/>
        </w:rPr>
        <w:t xml:space="preserve">                                                                                             </w:t>
      </w:r>
    </w:p>
    <w:p w:rsidR="00F048C1" w:rsidRDefault="00F048C1" w:rsidP="00F048C1">
      <w:pPr>
        <w:rPr>
          <w:sz w:val="20"/>
          <w:szCs w:val="20"/>
        </w:rPr>
      </w:pPr>
      <w:r>
        <w:rPr>
          <w:sz w:val="20"/>
          <w:szCs w:val="20"/>
        </w:rPr>
        <w:tab/>
      </w:r>
      <w:r>
        <w:rPr>
          <w:sz w:val="20"/>
          <w:szCs w:val="20"/>
        </w:rPr>
        <w:tab/>
      </w:r>
      <w:r>
        <w:rPr>
          <w:sz w:val="20"/>
          <w:szCs w:val="20"/>
        </w:rPr>
        <w:tab/>
        <w:t xml:space="preserve">         </w:t>
      </w:r>
      <w:r>
        <w:rPr>
          <w:sz w:val="20"/>
          <w:szCs w:val="20"/>
        </w:rPr>
        <w:tab/>
        <w:t xml:space="preserve">                                                                                                                       с. Тихоновка</w:t>
      </w:r>
    </w:p>
    <w:p w:rsidR="00F048C1" w:rsidRDefault="00F048C1" w:rsidP="00F048C1">
      <w:pPr>
        <w:jc w:val="center"/>
        <w:rPr>
          <w:b/>
          <w:sz w:val="20"/>
          <w:szCs w:val="20"/>
        </w:rPr>
      </w:pPr>
      <w:r>
        <w:rPr>
          <w:b/>
          <w:sz w:val="20"/>
          <w:szCs w:val="20"/>
        </w:rPr>
        <w:t xml:space="preserve">Решение № </w:t>
      </w:r>
    </w:p>
    <w:p w:rsidR="00F048C1" w:rsidRDefault="00F048C1" w:rsidP="00F048C1">
      <w:pPr>
        <w:rPr>
          <w:sz w:val="20"/>
          <w:szCs w:val="20"/>
        </w:rPr>
      </w:pPr>
      <w:r>
        <w:rPr>
          <w:sz w:val="20"/>
          <w:szCs w:val="20"/>
        </w:rPr>
        <w:t>«О бюджете МО «Тихоновка» на 2018 и плановый период 2019 и 2020 года »</w:t>
      </w:r>
    </w:p>
    <w:p w:rsidR="00F048C1" w:rsidRDefault="00F048C1" w:rsidP="00F048C1">
      <w:pPr>
        <w:jc w:val="center"/>
        <w:rPr>
          <w:sz w:val="20"/>
          <w:szCs w:val="20"/>
        </w:rPr>
      </w:pPr>
      <w:r>
        <w:rPr>
          <w:sz w:val="20"/>
          <w:szCs w:val="20"/>
        </w:rPr>
        <w:t>Дума решила:</w:t>
      </w:r>
    </w:p>
    <w:p w:rsidR="00F048C1" w:rsidRDefault="00F048C1" w:rsidP="00F048C1">
      <w:pPr>
        <w:jc w:val="both"/>
        <w:rPr>
          <w:sz w:val="20"/>
          <w:szCs w:val="20"/>
        </w:rPr>
      </w:pPr>
      <w:r>
        <w:rPr>
          <w:sz w:val="20"/>
          <w:szCs w:val="20"/>
        </w:rPr>
        <w:t>Принять бюджет МО «Тихоновка» на 2018 и плановый период 2019 и 2020 года</w:t>
      </w:r>
      <w:proofErr w:type="gramStart"/>
      <w:r>
        <w:rPr>
          <w:sz w:val="20"/>
          <w:szCs w:val="20"/>
        </w:rPr>
        <w:t xml:space="preserve">.: </w:t>
      </w:r>
      <w:proofErr w:type="gramEnd"/>
    </w:p>
    <w:p w:rsidR="00F048C1" w:rsidRDefault="00F048C1" w:rsidP="00F048C1">
      <w:pPr>
        <w:ind w:firstLine="708"/>
        <w:jc w:val="both"/>
        <w:rPr>
          <w:sz w:val="20"/>
          <w:szCs w:val="20"/>
        </w:rPr>
      </w:pPr>
      <w:r>
        <w:rPr>
          <w:sz w:val="20"/>
          <w:szCs w:val="20"/>
        </w:rPr>
        <w:t xml:space="preserve">Статья 1. </w:t>
      </w:r>
    </w:p>
    <w:p w:rsidR="00F048C1" w:rsidRDefault="00F048C1" w:rsidP="00F048C1">
      <w:pPr>
        <w:autoSpaceDE w:val="0"/>
        <w:autoSpaceDN w:val="0"/>
        <w:adjustRightInd w:val="0"/>
        <w:ind w:firstLine="540"/>
        <w:jc w:val="both"/>
        <w:rPr>
          <w:sz w:val="20"/>
          <w:szCs w:val="20"/>
        </w:rPr>
      </w:pPr>
      <w:r>
        <w:rPr>
          <w:sz w:val="20"/>
          <w:szCs w:val="20"/>
        </w:rPr>
        <w:t>Утвердить основные характеристики местного бюджета на 2018 и плановый период 2019 и 2020  года:</w:t>
      </w:r>
    </w:p>
    <w:p w:rsidR="00F048C1" w:rsidRDefault="00F048C1" w:rsidP="00F048C1">
      <w:pPr>
        <w:ind w:firstLine="540"/>
        <w:jc w:val="both"/>
        <w:rPr>
          <w:sz w:val="20"/>
          <w:szCs w:val="20"/>
        </w:rPr>
      </w:pPr>
      <w:r>
        <w:rPr>
          <w:sz w:val="20"/>
          <w:szCs w:val="20"/>
        </w:rPr>
        <w:t>общий объем доходов бюджета МО «Тихоновка» на 2018 год в сумме 9422,60  тыс. руб., в том числе безвозмездные поступления в сумме  5395,70 тыс. руб.;</w:t>
      </w:r>
    </w:p>
    <w:p w:rsidR="00F048C1" w:rsidRDefault="00F048C1" w:rsidP="00F048C1">
      <w:pPr>
        <w:ind w:firstLine="540"/>
        <w:jc w:val="both"/>
        <w:rPr>
          <w:sz w:val="20"/>
          <w:szCs w:val="20"/>
        </w:rPr>
      </w:pPr>
      <w:r>
        <w:rPr>
          <w:sz w:val="20"/>
          <w:szCs w:val="20"/>
        </w:rPr>
        <w:t>общий объем доходов бюджета МО «Тихоновка» на 2019 год в сумме 7963,10  тыс. руб., в том числе безвозмездные поступления в сумме  3905,70 тыс. руб.;</w:t>
      </w:r>
    </w:p>
    <w:p w:rsidR="00F048C1" w:rsidRDefault="00F048C1" w:rsidP="00F048C1">
      <w:pPr>
        <w:ind w:firstLine="540"/>
        <w:jc w:val="both"/>
        <w:rPr>
          <w:sz w:val="20"/>
          <w:szCs w:val="20"/>
        </w:rPr>
      </w:pPr>
      <w:r>
        <w:rPr>
          <w:sz w:val="20"/>
          <w:szCs w:val="20"/>
        </w:rPr>
        <w:t>общий объем доходов бюджета МО «Тихоновка» на 2020 год в сумме 8050,80  тыс. руб., в том числе безвозмездные поступления в сумме  3933,80 тыс. руб.;</w:t>
      </w:r>
    </w:p>
    <w:p w:rsidR="00F048C1" w:rsidRDefault="00F048C1" w:rsidP="00F048C1">
      <w:pPr>
        <w:ind w:firstLine="540"/>
        <w:jc w:val="both"/>
        <w:rPr>
          <w:sz w:val="20"/>
          <w:szCs w:val="20"/>
        </w:rPr>
      </w:pPr>
      <w:r>
        <w:rPr>
          <w:sz w:val="20"/>
          <w:szCs w:val="20"/>
        </w:rPr>
        <w:t>общий объем расходов бюджета МО «Тихоновка» на 2018 год  в сумме 9623,95 тыс. руб.;</w:t>
      </w:r>
    </w:p>
    <w:p w:rsidR="00F048C1" w:rsidRDefault="00F048C1" w:rsidP="00F048C1">
      <w:pPr>
        <w:ind w:firstLine="540"/>
        <w:jc w:val="both"/>
        <w:rPr>
          <w:sz w:val="20"/>
          <w:szCs w:val="20"/>
        </w:rPr>
      </w:pPr>
      <w:r>
        <w:rPr>
          <w:sz w:val="20"/>
          <w:szCs w:val="20"/>
        </w:rPr>
        <w:t>общий объем расходов бюджета МО «Тихоновка» на 2019 год  в сумме 8165,97 тыс. руб.;</w:t>
      </w:r>
    </w:p>
    <w:p w:rsidR="00F048C1" w:rsidRDefault="00F048C1" w:rsidP="00F048C1">
      <w:pPr>
        <w:ind w:firstLine="540"/>
        <w:jc w:val="both"/>
        <w:rPr>
          <w:sz w:val="20"/>
          <w:szCs w:val="20"/>
        </w:rPr>
      </w:pPr>
      <w:r>
        <w:rPr>
          <w:sz w:val="20"/>
          <w:szCs w:val="20"/>
        </w:rPr>
        <w:t>общий объем расходов бюджета МО «Тихоновка» на 2020 год  в сумме 8256,69 тыс. руб.;</w:t>
      </w:r>
    </w:p>
    <w:p w:rsidR="00F048C1" w:rsidRDefault="00F048C1" w:rsidP="00F048C1">
      <w:pPr>
        <w:autoSpaceDE w:val="0"/>
        <w:autoSpaceDN w:val="0"/>
        <w:adjustRightInd w:val="0"/>
        <w:ind w:firstLine="540"/>
        <w:jc w:val="both"/>
        <w:rPr>
          <w:sz w:val="20"/>
          <w:szCs w:val="20"/>
        </w:rPr>
      </w:pPr>
      <w:r>
        <w:rPr>
          <w:sz w:val="20"/>
          <w:szCs w:val="20"/>
        </w:rPr>
        <w:t>размер дефицита бюджета МО «Тихоновка»  на 2018 год сумме 201,35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autoSpaceDE w:val="0"/>
        <w:autoSpaceDN w:val="0"/>
        <w:adjustRightInd w:val="0"/>
        <w:ind w:firstLine="540"/>
        <w:jc w:val="both"/>
        <w:rPr>
          <w:sz w:val="20"/>
          <w:szCs w:val="20"/>
        </w:rPr>
      </w:pPr>
      <w:r>
        <w:rPr>
          <w:sz w:val="20"/>
          <w:szCs w:val="20"/>
        </w:rPr>
        <w:t>размер дефицита бюджета МО «Тихоновка»  на 2019 год сумме 202,87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autoSpaceDE w:val="0"/>
        <w:autoSpaceDN w:val="0"/>
        <w:adjustRightInd w:val="0"/>
        <w:ind w:firstLine="540"/>
        <w:jc w:val="both"/>
        <w:rPr>
          <w:sz w:val="20"/>
          <w:szCs w:val="20"/>
        </w:rPr>
      </w:pPr>
      <w:r>
        <w:rPr>
          <w:sz w:val="20"/>
          <w:szCs w:val="20"/>
        </w:rPr>
        <w:t>размер дефицита бюджета МО «Тихоновка»  на 2020 год сумме 205,89 тыс. руб., или 5 % утвержденного общего годового объема доходов бюджета МО «Тихоновка» без учета утвержденного объема безвозмездных поступлений.</w:t>
      </w:r>
    </w:p>
    <w:p w:rsidR="00F048C1" w:rsidRDefault="00F048C1" w:rsidP="00F048C1">
      <w:pPr>
        <w:ind w:firstLine="708"/>
        <w:jc w:val="both"/>
        <w:rPr>
          <w:sz w:val="20"/>
          <w:szCs w:val="20"/>
        </w:rPr>
      </w:pPr>
      <w:r>
        <w:rPr>
          <w:sz w:val="20"/>
          <w:szCs w:val="20"/>
        </w:rPr>
        <w:t xml:space="preserve">Статья 2. </w:t>
      </w:r>
    </w:p>
    <w:p w:rsidR="00F048C1" w:rsidRDefault="00F048C1" w:rsidP="00F048C1">
      <w:pPr>
        <w:ind w:firstLine="708"/>
        <w:jc w:val="both"/>
        <w:rPr>
          <w:sz w:val="20"/>
          <w:szCs w:val="20"/>
        </w:rPr>
      </w:pPr>
      <w:r>
        <w:rPr>
          <w:sz w:val="20"/>
          <w:szCs w:val="20"/>
        </w:rPr>
        <w:t xml:space="preserve">Установить, что доходы местного бюджета, поступающие в 2018 и плановый период 2019 и 2020 года: </w:t>
      </w:r>
    </w:p>
    <w:p w:rsidR="00F048C1" w:rsidRDefault="00F048C1" w:rsidP="00F048C1">
      <w:pPr>
        <w:ind w:firstLine="708"/>
        <w:jc w:val="both"/>
        <w:rPr>
          <w:sz w:val="20"/>
          <w:szCs w:val="20"/>
        </w:rPr>
      </w:pPr>
      <w:r>
        <w:rPr>
          <w:sz w:val="20"/>
          <w:szCs w:val="20"/>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F048C1" w:rsidRDefault="00F048C1" w:rsidP="00F048C1">
      <w:pPr>
        <w:ind w:firstLine="708"/>
        <w:jc w:val="both"/>
        <w:rPr>
          <w:sz w:val="20"/>
          <w:szCs w:val="20"/>
        </w:rPr>
      </w:pPr>
      <w:r>
        <w:rPr>
          <w:sz w:val="20"/>
          <w:szCs w:val="20"/>
        </w:rPr>
        <w:t xml:space="preserve">налога на доходы физических лиц – по нормативу 7 процентов; </w:t>
      </w:r>
    </w:p>
    <w:p w:rsidR="00F048C1" w:rsidRDefault="00F048C1" w:rsidP="00F048C1">
      <w:pPr>
        <w:ind w:firstLine="708"/>
        <w:jc w:val="both"/>
        <w:rPr>
          <w:sz w:val="20"/>
          <w:szCs w:val="20"/>
        </w:rPr>
      </w:pPr>
      <w:r>
        <w:rPr>
          <w:sz w:val="20"/>
          <w:szCs w:val="20"/>
        </w:rPr>
        <w:t>акцизы на автомобильный бензин, прямогонный бензин, дизельное топливо, моторные масла для дизельных и (или) карбюраторных (</w:t>
      </w:r>
      <w:proofErr w:type="spellStart"/>
      <w:r>
        <w:rPr>
          <w:sz w:val="20"/>
          <w:szCs w:val="20"/>
        </w:rPr>
        <w:t>инжекторных</w:t>
      </w:r>
      <w:proofErr w:type="spellEnd"/>
      <w:r>
        <w:rPr>
          <w:sz w:val="20"/>
          <w:szCs w:val="20"/>
        </w:rPr>
        <w:t>) двигателей – по нормативу 75 процентов;</w:t>
      </w:r>
    </w:p>
    <w:p w:rsidR="00F048C1" w:rsidRDefault="00F048C1" w:rsidP="00F048C1">
      <w:pPr>
        <w:ind w:firstLine="708"/>
        <w:jc w:val="both"/>
        <w:rPr>
          <w:sz w:val="20"/>
          <w:szCs w:val="20"/>
        </w:rPr>
      </w:pPr>
      <w:r>
        <w:rPr>
          <w:sz w:val="20"/>
          <w:szCs w:val="20"/>
        </w:rPr>
        <w:lastRenderedPageBreak/>
        <w:t>земельного налога – по нормативу 100 процентов;</w:t>
      </w:r>
    </w:p>
    <w:p w:rsidR="00F048C1" w:rsidRDefault="00F048C1" w:rsidP="00F048C1">
      <w:pPr>
        <w:ind w:firstLine="708"/>
        <w:jc w:val="both"/>
        <w:rPr>
          <w:sz w:val="20"/>
          <w:szCs w:val="20"/>
        </w:rPr>
      </w:pPr>
      <w:r>
        <w:rPr>
          <w:sz w:val="20"/>
          <w:szCs w:val="20"/>
        </w:rPr>
        <w:t>налога на имущество физических лиц – по нормативу 100 процентов;</w:t>
      </w:r>
    </w:p>
    <w:p w:rsidR="00F048C1" w:rsidRDefault="00F048C1" w:rsidP="00F048C1">
      <w:pPr>
        <w:ind w:firstLine="708"/>
        <w:jc w:val="both"/>
        <w:rPr>
          <w:sz w:val="20"/>
          <w:szCs w:val="20"/>
        </w:rPr>
      </w:pPr>
      <w:r>
        <w:rPr>
          <w:sz w:val="20"/>
          <w:szCs w:val="20"/>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048C1" w:rsidRDefault="00F048C1" w:rsidP="00F048C1">
      <w:pPr>
        <w:ind w:firstLine="708"/>
        <w:jc w:val="both"/>
        <w:rPr>
          <w:sz w:val="20"/>
          <w:szCs w:val="20"/>
        </w:rPr>
      </w:pPr>
      <w:r>
        <w:rPr>
          <w:sz w:val="20"/>
          <w:szCs w:val="20"/>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048C1" w:rsidRDefault="00F048C1" w:rsidP="00F048C1">
      <w:pPr>
        <w:ind w:firstLine="708"/>
        <w:jc w:val="both"/>
        <w:rPr>
          <w:sz w:val="20"/>
          <w:szCs w:val="20"/>
        </w:rPr>
      </w:pPr>
      <w:r>
        <w:rPr>
          <w:sz w:val="20"/>
          <w:szCs w:val="20"/>
        </w:rPr>
        <w:t>доходы от платных услуг, оказываемых муниципальными казенными учреждениями -100 процентов;</w:t>
      </w:r>
    </w:p>
    <w:p w:rsidR="00F048C1" w:rsidRDefault="00F048C1" w:rsidP="00F048C1">
      <w:pPr>
        <w:ind w:firstLine="708"/>
        <w:jc w:val="both"/>
        <w:rPr>
          <w:sz w:val="20"/>
          <w:szCs w:val="20"/>
        </w:rPr>
      </w:pPr>
      <w:r>
        <w:rPr>
          <w:sz w:val="20"/>
          <w:szCs w:val="20"/>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048C1" w:rsidRDefault="00F048C1" w:rsidP="00F048C1">
      <w:pPr>
        <w:ind w:firstLine="708"/>
        <w:jc w:val="both"/>
        <w:rPr>
          <w:sz w:val="20"/>
          <w:szCs w:val="20"/>
        </w:rPr>
      </w:pPr>
      <w:r>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F048C1" w:rsidRDefault="00F048C1" w:rsidP="00F048C1">
      <w:pPr>
        <w:ind w:firstLine="708"/>
        <w:jc w:val="both"/>
        <w:rPr>
          <w:sz w:val="20"/>
          <w:szCs w:val="20"/>
        </w:rPr>
      </w:pPr>
      <w:r>
        <w:rPr>
          <w:sz w:val="20"/>
          <w:szCs w:val="20"/>
        </w:rPr>
        <w:t>плата за пользование водными объектами, находящимися в муниципальной собственности по нормативу 100 процентов;</w:t>
      </w:r>
    </w:p>
    <w:p w:rsidR="00F048C1" w:rsidRDefault="00F048C1" w:rsidP="00F048C1">
      <w:pPr>
        <w:ind w:firstLine="708"/>
        <w:jc w:val="both"/>
        <w:rPr>
          <w:sz w:val="20"/>
          <w:szCs w:val="20"/>
        </w:rPr>
      </w:pPr>
      <w:r>
        <w:rPr>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F048C1" w:rsidRDefault="00F048C1" w:rsidP="00F048C1">
      <w:pPr>
        <w:ind w:firstLine="708"/>
        <w:jc w:val="both"/>
        <w:rPr>
          <w:sz w:val="20"/>
          <w:szCs w:val="20"/>
        </w:rPr>
      </w:pPr>
      <w:r>
        <w:rPr>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F048C1" w:rsidRDefault="00F048C1" w:rsidP="00F048C1">
      <w:pPr>
        <w:ind w:firstLine="708"/>
        <w:jc w:val="both"/>
        <w:rPr>
          <w:sz w:val="20"/>
          <w:szCs w:val="20"/>
        </w:rPr>
      </w:pPr>
      <w:r>
        <w:rPr>
          <w:sz w:val="20"/>
          <w:szCs w:val="20"/>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w:t>
      </w:r>
      <w:proofErr w:type="gramStart"/>
      <w:r>
        <w:rPr>
          <w:sz w:val="20"/>
          <w:szCs w:val="20"/>
        </w:rPr>
        <w:t xml:space="preserve"> ;</w:t>
      </w:r>
      <w:proofErr w:type="gramEnd"/>
    </w:p>
    <w:p w:rsidR="00F048C1" w:rsidRDefault="00F048C1" w:rsidP="00F048C1">
      <w:pPr>
        <w:ind w:firstLine="708"/>
        <w:jc w:val="both"/>
        <w:rPr>
          <w:sz w:val="20"/>
          <w:szCs w:val="20"/>
        </w:rPr>
      </w:pPr>
      <w:r>
        <w:rPr>
          <w:sz w:val="20"/>
          <w:szCs w:val="20"/>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048C1" w:rsidRDefault="00F048C1" w:rsidP="00F048C1">
      <w:pPr>
        <w:ind w:firstLine="708"/>
        <w:jc w:val="both"/>
        <w:rPr>
          <w:sz w:val="20"/>
          <w:szCs w:val="20"/>
        </w:rPr>
      </w:pPr>
      <w:r>
        <w:rPr>
          <w:sz w:val="20"/>
          <w:szCs w:val="20"/>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F048C1" w:rsidRDefault="00F048C1" w:rsidP="00F048C1">
      <w:pPr>
        <w:ind w:firstLine="708"/>
        <w:jc w:val="both"/>
        <w:rPr>
          <w:sz w:val="20"/>
          <w:szCs w:val="20"/>
        </w:rPr>
      </w:pPr>
      <w:r>
        <w:rPr>
          <w:sz w:val="20"/>
          <w:szCs w:val="20"/>
        </w:rPr>
        <w:t>плата за пользование бюджетными кредитами;</w:t>
      </w:r>
    </w:p>
    <w:p w:rsidR="00F048C1" w:rsidRDefault="00F048C1" w:rsidP="00F048C1">
      <w:pPr>
        <w:ind w:firstLine="708"/>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F048C1" w:rsidRDefault="00F048C1" w:rsidP="00F048C1">
      <w:pPr>
        <w:ind w:firstLine="708"/>
        <w:jc w:val="both"/>
        <w:rPr>
          <w:sz w:val="20"/>
          <w:szCs w:val="20"/>
        </w:rPr>
      </w:pPr>
      <w:r>
        <w:rPr>
          <w:sz w:val="20"/>
          <w:szCs w:val="20"/>
        </w:rPr>
        <w:lastRenderedPageBreak/>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048C1" w:rsidRDefault="00F048C1" w:rsidP="00F048C1">
      <w:pPr>
        <w:ind w:firstLine="708"/>
        <w:jc w:val="both"/>
        <w:rPr>
          <w:sz w:val="20"/>
          <w:szCs w:val="20"/>
        </w:rPr>
      </w:pPr>
      <w:r>
        <w:rPr>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F048C1" w:rsidRDefault="00F048C1" w:rsidP="00F048C1">
      <w:pPr>
        <w:ind w:firstLine="708"/>
        <w:jc w:val="both"/>
        <w:rPr>
          <w:sz w:val="20"/>
          <w:szCs w:val="20"/>
        </w:rPr>
      </w:pPr>
      <w:r>
        <w:rPr>
          <w:sz w:val="20"/>
          <w:szCs w:val="20"/>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F048C1" w:rsidRDefault="00F048C1" w:rsidP="00F048C1">
      <w:pPr>
        <w:ind w:firstLine="708"/>
        <w:jc w:val="both"/>
        <w:rPr>
          <w:sz w:val="20"/>
          <w:szCs w:val="20"/>
        </w:rPr>
      </w:pPr>
      <w:r>
        <w:rPr>
          <w:sz w:val="20"/>
          <w:szCs w:val="20"/>
        </w:rPr>
        <w:t>В доходы местного бюджета относятся денежные взыскания (штрафы) за нарушение законодательства Российской Федерации:</w:t>
      </w:r>
    </w:p>
    <w:p w:rsidR="00F048C1" w:rsidRDefault="00F048C1" w:rsidP="00F048C1">
      <w:pPr>
        <w:ind w:firstLine="708"/>
        <w:jc w:val="both"/>
        <w:rPr>
          <w:sz w:val="20"/>
          <w:szCs w:val="20"/>
        </w:rPr>
      </w:pPr>
      <w:r>
        <w:rPr>
          <w:sz w:val="20"/>
          <w:szCs w:val="20"/>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F048C1" w:rsidRDefault="00F048C1" w:rsidP="00F048C1">
      <w:pPr>
        <w:ind w:firstLine="708"/>
        <w:jc w:val="both"/>
        <w:rPr>
          <w:sz w:val="20"/>
          <w:szCs w:val="20"/>
        </w:rPr>
      </w:pPr>
      <w:r>
        <w:rPr>
          <w:sz w:val="20"/>
          <w:szCs w:val="20"/>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F048C1" w:rsidRDefault="00F048C1" w:rsidP="00F048C1">
      <w:pPr>
        <w:ind w:firstLine="708"/>
        <w:jc w:val="both"/>
        <w:rPr>
          <w:sz w:val="20"/>
          <w:szCs w:val="20"/>
        </w:rPr>
      </w:pPr>
      <w:r>
        <w:rPr>
          <w:sz w:val="20"/>
          <w:szCs w:val="20"/>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F048C1" w:rsidRDefault="00F048C1" w:rsidP="00F048C1">
      <w:pPr>
        <w:ind w:firstLine="708"/>
        <w:jc w:val="both"/>
        <w:rPr>
          <w:sz w:val="20"/>
          <w:szCs w:val="20"/>
        </w:rPr>
      </w:pPr>
      <w:r>
        <w:rPr>
          <w:sz w:val="20"/>
          <w:szCs w:val="20"/>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F048C1" w:rsidRDefault="00F048C1" w:rsidP="00F048C1">
      <w:pPr>
        <w:ind w:firstLine="708"/>
        <w:jc w:val="both"/>
        <w:rPr>
          <w:sz w:val="20"/>
          <w:szCs w:val="20"/>
        </w:rPr>
      </w:pPr>
      <w:r>
        <w:rPr>
          <w:sz w:val="20"/>
          <w:szCs w:val="20"/>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F048C1" w:rsidRDefault="00F048C1" w:rsidP="00F048C1">
      <w:pPr>
        <w:ind w:firstLine="708"/>
        <w:jc w:val="both"/>
        <w:rPr>
          <w:sz w:val="20"/>
          <w:szCs w:val="20"/>
        </w:rPr>
      </w:pPr>
      <w:r>
        <w:rPr>
          <w:sz w:val="20"/>
          <w:szCs w:val="20"/>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048C1" w:rsidRDefault="00F048C1" w:rsidP="00F048C1">
      <w:pPr>
        <w:ind w:firstLine="708"/>
        <w:jc w:val="both"/>
        <w:rPr>
          <w:sz w:val="20"/>
          <w:szCs w:val="20"/>
        </w:rPr>
      </w:pPr>
      <w:r>
        <w:rPr>
          <w:sz w:val="20"/>
          <w:szCs w:val="20"/>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048C1" w:rsidRDefault="00F048C1" w:rsidP="00F048C1">
      <w:pPr>
        <w:ind w:firstLine="708"/>
        <w:jc w:val="both"/>
        <w:rPr>
          <w:sz w:val="20"/>
          <w:szCs w:val="20"/>
        </w:rPr>
      </w:pPr>
      <w:r>
        <w:rPr>
          <w:sz w:val="20"/>
          <w:szCs w:val="20"/>
        </w:rPr>
        <w:t>2) безвозмездных поступлений.</w:t>
      </w:r>
    </w:p>
    <w:p w:rsidR="00F048C1" w:rsidRDefault="00F048C1" w:rsidP="00F048C1">
      <w:pPr>
        <w:ind w:firstLine="708"/>
        <w:jc w:val="both"/>
        <w:rPr>
          <w:sz w:val="20"/>
          <w:szCs w:val="20"/>
        </w:rPr>
      </w:pPr>
      <w:r>
        <w:rPr>
          <w:sz w:val="20"/>
          <w:szCs w:val="20"/>
        </w:rPr>
        <w:t>Поступления в бюджет за счет невыясненных поступлений из других бюджетов</w:t>
      </w:r>
      <w:proofErr w:type="gramStart"/>
      <w:r>
        <w:rPr>
          <w:sz w:val="20"/>
          <w:szCs w:val="20"/>
        </w:rPr>
        <w:t xml:space="preserve"> .</w:t>
      </w:r>
      <w:proofErr w:type="gramEnd"/>
    </w:p>
    <w:p w:rsidR="00F048C1" w:rsidRDefault="00F048C1" w:rsidP="00F048C1">
      <w:pPr>
        <w:ind w:firstLine="708"/>
        <w:jc w:val="both"/>
        <w:rPr>
          <w:sz w:val="20"/>
          <w:szCs w:val="20"/>
        </w:rPr>
      </w:pPr>
      <w:r>
        <w:rPr>
          <w:sz w:val="20"/>
          <w:szCs w:val="20"/>
        </w:rPr>
        <w:t>Статья 3. Учесть в местном бюджете на 2018 и плановый период 2019 и 2020 года</w:t>
      </w:r>
      <w:proofErr w:type="gramStart"/>
      <w:r>
        <w:rPr>
          <w:sz w:val="20"/>
          <w:szCs w:val="20"/>
        </w:rPr>
        <w:t xml:space="preserve"> ,</w:t>
      </w:r>
      <w:proofErr w:type="gramEnd"/>
      <w:r>
        <w:rPr>
          <w:sz w:val="20"/>
          <w:szCs w:val="20"/>
        </w:rPr>
        <w:t xml:space="preserve"> поступление доходов по основным источникам в объеме согласно приложению №1 к настоящему Решению .</w:t>
      </w:r>
    </w:p>
    <w:p w:rsidR="00F048C1" w:rsidRDefault="00F048C1" w:rsidP="00F048C1">
      <w:pPr>
        <w:ind w:firstLine="708"/>
        <w:jc w:val="both"/>
        <w:rPr>
          <w:sz w:val="20"/>
          <w:szCs w:val="20"/>
        </w:rPr>
      </w:pPr>
      <w:r>
        <w:rPr>
          <w:sz w:val="20"/>
          <w:szCs w:val="20"/>
        </w:rPr>
        <w:t>Статья 4. Утвердить перечень главных администраторов доходов местного бюджета на 2018   и плановый период 2019 и 2020 года гласно приложению №5</w:t>
      </w:r>
    </w:p>
    <w:p w:rsidR="00F048C1" w:rsidRDefault="00F048C1" w:rsidP="00F048C1">
      <w:pPr>
        <w:ind w:firstLine="708"/>
        <w:jc w:val="both"/>
        <w:rPr>
          <w:sz w:val="20"/>
          <w:szCs w:val="20"/>
        </w:rPr>
      </w:pPr>
      <w:r>
        <w:rPr>
          <w:sz w:val="20"/>
          <w:szCs w:val="20"/>
        </w:rPr>
        <w:t xml:space="preserve">4.1.Установить перечень главных </w:t>
      </w:r>
      <w:proofErr w:type="gramStart"/>
      <w:r>
        <w:rPr>
          <w:sz w:val="20"/>
          <w:szCs w:val="20"/>
        </w:rPr>
        <w:t>администраторов источников финансирования дефицита бюджета</w:t>
      </w:r>
      <w:proofErr w:type="gramEnd"/>
      <w:r>
        <w:rPr>
          <w:sz w:val="20"/>
          <w:szCs w:val="20"/>
        </w:rPr>
        <w:t xml:space="preserve"> МО «Тихоновка» согласно приложения № 7 к настоящему Решению.</w:t>
      </w:r>
    </w:p>
    <w:p w:rsidR="00F048C1" w:rsidRDefault="00F048C1" w:rsidP="00F048C1">
      <w:pPr>
        <w:ind w:firstLine="708"/>
        <w:jc w:val="both"/>
        <w:rPr>
          <w:sz w:val="20"/>
          <w:szCs w:val="20"/>
        </w:rPr>
      </w:pPr>
      <w:r>
        <w:rPr>
          <w:sz w:val="20"/>
          <w:szCs w:val="20"/>
        </w:rPr>
        <w:lastRenderedPageBreak/>
        <w:t xml:space="preserve">Статья 5. Установить, что средства, полученные казенными </w:t>
      </w:r>
      <w:proofErr w:type="gramStart"/>
      <w:r>
        <w:rPr>
          <w:sz w:val="20"/>
          <w:szCs w:val="20"/>
        </w:rPr>
        <w:t>учреждениями</w:t>
      </w:r>
      <w:proofErr w:type="gramEnd"/>
      <w:r>
        <w:rPr>
          <w:sz w:val="20"/>
          <w:szCs w:val="20"/>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F048C1" w:rsidRDefault="00F048C1" w:rsidP="00F048C1">
      <w:pPr>
        <w:ind w:firstLine="708"/>
        <w:jc w:val="both"/>
        <w:rPr>
          <w:sz w:val="20"/>
          <w:szCs w:val="20"/>
        </w:rPr>
      </w:pPr>
      <w:r>
        <w:rPr>
          <w:sz w:val="20"/>
          <w:szCs w:val="20"/>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F048C1" w:rsidRDefault="00F048C1" w:rsidP="00F048C1">
      <w:pPr>
        <w:ind w:firstLine="708"/>
        <w:jc w:val="both"/>
        <w:rPr>
          <w:sz w:val="20"/>
          <w:szCs w:val="20"/>
        </w:rPr>
      </w:pPr>
      <w:r>
        <w:rPr>
          <w:sz w:val="20"/>
          <w:szCs w:val="20"/>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F048C1" w:rsidRDefault="00F048C1" w:rsidP="00F048C1">
      <w:pPr>
        <w:ind w:firstLine="708"/>
        <w:jc w:val="both"/>
        <w:rPr>
          <w:sz w:val="20"/>
          <w:szCs w:val="20"/>
        </w:rPr>
      </w:pPr>
    </w:p>
    <w:p w:rsidR="00F048C1" w:rsidRDefault="00F048C1" w:rsidP="00F048C1">
      <w:pPr>
        <w:ind w:firstLine="708"/>
        <w:jc w:val="both"/>
        <w:rPr>
          <w:sz w:val="20"/>
          <w:szCs w:val="20"/>
        </w:rPr>
      </w:pPr>
      <w:r>
        <w:rPr>
          <w:sz w:val="20"/>
          <w:szCs w:val="20"/>
        </w:rPr>
        <w:t>Статья 6. Утвердить распределение расходов местного бюджета на 2018 и плановый период 2019 и 2020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F048C1" w:rsidRDefault="00F048C1" w:rsidP="00F048C1">
      <w:pPr>
        <w:ind w:firstLine="708"/>
        <w:jc w:val="both"/>
        <w:rPr>
          <w:sz w:val="20"/>
          <w:szCs w:val="20"/>
        </w:rPr>
      </w:pPr>
      <w:r>
        <w:rPr>
          <w:sz w:val="20"/>
          <w:szCs w:val="20"/>
        </w:rPr>
        <w:t xml:space="preserve">Статья 7. Учесть в расходах местного бюджета размер резервного фонда в объеме 63 тыс. рублей или не более 3 процентов от объема доходов без учета финансовой помощи. </w:t>
      </w:r>
    </w:p>
    <w:p w:rsidR="00F048C1" w:rsidRDefault="00F048C1" w:rsidP="00F048C1">
      <w:pPr>
        <w:ind w:firstLine="708"/>
        <w:jc w:val="both"/>
        <w:rPr>
          <w:sz w:val="20"/>
          <w:szCs w:val="20"/>
        </w:rPr>
      </w:pPr>
      <w:r>
        <w:rPr>
          <w:sz w:val="20"/>
          <w:szCs w:val="20"/>
        </w:rPr>
        <w:t>Статья 8. Утвердить распределение расходов местного бюджета на 2018 и плановый период 2019 и 2020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F048C1" w:rsidRDefault="00F048C1" w:rsidP="00F048C1">
      <w:pPr>
        <w:ind w:firstLine="708"/>
        <w:jc w:val="both"/>
        <w:rPr>
          <w:sz w:val="20"/>
          <w:szCs w:val="20"/>
        </w:rPr>
      </w:pPr>
      <w:r>
        <w:rPr>
          <w:sz w:val="20"/>
          <w:szCs w:val="20"/>
        </w:rPr>
        <w:t>Статья 9. В ходе исполнения настоящего Решения по представлению администрацией муниципального образования «Тихоновка» вносятся изменения:</w:t>
      </w:r>
    </w:p>
    <w:p w:rsidR="00F048C1" w:rsidRDefault="00F048C1" w:rsidP="00F048C1">
      <w:pPr>
        <w:ind w:firstLine="708"/>
        <w:jc w:val="both"/>
        <w:rPr>
          <w:sz w:val="20"/>
          <w:szCs w:val="20"/>
        </w:rPr>
      </w:pPr>
      <w:r>
        <w:rPr>
          <w:sz w:val="20"/>
          <w:szCs w:val="20"/>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F048C1" w:rsidRDefault="00F048C1" w:rsidP="00F048C1">
      <w:pPr>
        <w:ind w:firstLine="708"/>
        <w:jc w:val="both"/>
        <w:rPr>
          <w:sz w:val="20"/>
          <w:szCs w:val="20"/>
        </w:rPr>
      </w:pPr>
      <w:r>
        <w:rPr>
          <w:sz w:val="20"/>
          <w:szCs w:val="20"/>
        </w:rPr>
        <w:t>2) ведомственную, функциональную и экономическую структуры расходов местного бюджета – в случае образования в ходе исполнения местного бюджета на 2017 и плановый период 2018 и 2019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048C1" w:rsidRDefault="00F048C1" w:rsidP="00F048C1">
      <w:pPr>
        <w:ind w:firstLine="708"/>
        <w:jc w:val="both"/>
        <w:rPr>
          <w:sz w:val="20"/>
          <w:szCs w:val="20"/>
        </w:rPr>
      </w:pPr>
      <w:r>
        <w:rPr>
          <w:sz w:val="20"/>
          <w:szCs w:val="20"/>
        </w:rPr>
        <w:t>3) Экономическую структуру расходов местного бюджета - в случае образования в ходе исполнения местного бюджета на 2017 и плановый период 2018 и 2019 года экономия по отдельным статьям экономической классификации расходов;</w:t>
      </w:r>
    </w:p>
    <w:p w:rsidR="00F048C1" w:rsidRDefault="00F048C1" w:rsidP="00F048C1">
      <w:pPr>
        <w:ind w:firstLine="708"/>
        <w:jc w:val="both"/>
        <w:rPr>
          <w:sz w:val="20"/>
          <w:szCs w:val="20"/>
        </w:rPr>
      </w:pPr>
      <w:r>
        <w:rPr>
          <w:sz w:val="20"/>
          <w:szCs w:val="20"/>
        </w:rPr>
        <w:t>Ведомственную, функциональную и экономическую структуры расходов местного бюджета.  - На сумму остатков средств местного бюджета на 1 января 2018 года на счетах бюджетополучателей, финансируемых из местного бюджета и в иных случаях, возникающих при исполнении бюджета поселения.</w:t>
      </w:r>
    </w:p>
    <w:p w:rsidR="00F048C1" w:rsidRDefault="00F048C1" w:rsidP="00F048C1">
      <w:pPr>
        <w:ind w:firstLine="708"/>
        <w:jc w:val="both"/>
        <w:rPr>
          <w:sz w:val="20"/>
          <w:szCs w:val="20"/>
        </w:rPr>
      </w:pPr>
      <w:r>
        <w:rPr>
          <w:sz w:val="20"/>
          <w:szCs w:val="20"/>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F048C1" w:rsidRDefault="00F048C1" w:rsidP="00F048C1">
      <w:pPr>
        <w:ind w:firstLine="708"/>
        <w:jc w:val="both"/>
        <w:rPr>
          <w:sz w:val="20"/>
          <w:szCs w:val="20"/>
        </w:rPr>
      </w:pPr>
      <w:r>
        <w:rPr>
          <w:sz w:val="20"/>
          <w:szCs w:val="20"/>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F048C1" w:rsidRDefault="00F048C1" w:rsidP="00F048C1">
      <w:pPr>
        <w:ind w:firstLine="708"/>
        <w:jc w:val="both"/>
        <w:rPr>
          <w:sz w:val="20"/>
          <w:szCs w:val="20"/>
        </w:rPr>
      </w:pPr>
      <w:r>
        <w:rPr>
          <w:sz w:val="20"/>
          <w:szCs w:val="20"/>
        </w:rPr>
        <w:lastRenderedPageBreak/>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F048C1" w:rsidRDefault="00F048C1" w:rsidP="00F048C1">
      <w:pPr>
        <w:ind w:firstLine="708"/>
        <w:jc w:val="both"/>
        <w:rPr>
          <w:sz w:val="20"/>
          <w:szCs w:val="20"/>
        </w:rPr>
      </w:pPr>
      <w:r>
        <w:rPr>
          <w:sz w:val="20"/>
          <w:szCs w:val="20"/>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2018год.</w:t>
      </w:r>
    </w:p>
    <w:p w:rsidR="00F048C1" w:rsidRDefault="00F048C1" w:rsidP="00F048C1">
      <w:pPr>
        <w:ind w:firstLine="708"/>
        <w:jc w:val="both"/>
        <w:rPr>
          <w:sz w:val="20"/>
          <w:szCs w:val="20"/>
        </w:rPr>
      </w:pPr>
      <w:r>
        <w:rPr>
          <w:sz w:val="20"/>
          <w:szCs w:val="20"/>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F048C1" w:rsidRDefault="00F048C1" w:rsidP="00F048C1">
      <w:pPr>
        <w:ind w:firstLine="708"/>
        <w:jc w:val="both"/>
        <w:rPr>
          <w:sz w:val="20"/>
          <w:szCs w:val="20"/>
        </w:rPr>
      </w:pPr>
      <w:r>
        <w:rPr>
          <w:sz w:val="20"/>
          <w:szCs w:val="20"/>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F048C1" w:rsidRDefault="00F048C1" w:rsidP="00F048C1">
      <w:pPr>
        <w:ind w:firstLine="708"/>
        <w:jc w:val="both"/>
        <w:rPr>
          <w:sz w:val="20"/>
          <w:szCs w:val="20"/>
        </w:rPr>
      </w:pPr>
      <w:r>
        <w:rPr>
          <w:sz w:val="20"/>
          <w:szCs w:val="20"/>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Pr>
          <w:sz w:val="20"/>
          <w:szCs w:val="20"/>
        </w:rPr>
        <w:t>недействительными</w:t>
      </w:r>
      <w:proofErr w:type="gramEnd"/>
      <w:r>
        <w:rPr>
          <w:sz w:val="20"/>
          <w:szCs w:val="20"/>
        </w:rPr>
        <w:t xml:space="preserve"> по иску вышестоящей организации или финансового органа администрации муниципального образования</w:t>
      </w:r>
    </w:p>
    <w:p w:rsidR="00F048C1" w:rsidRDefault="00F048C1" w:rsidP="00F048C1">
      <w:pPr>
        <w:ind w:firstLine="708"/>
        <w:jc w:val="both"/>
        <w:rPr>
          <w:sz w:val="20"/>
          <w:szCs w:val="20"/>
        </w:rPr>
      </w:pPr>
      <w:r>
        <w:rPr>
          <w:sz w:val="20"/>
          <w:szCs w:val="20"/>
        </w:rPr>
        <w:t xml:space="preserve">Статья 11. Установить, что исполнение местного бюджета по </w:t>
      </w:r>
      <w:proofErr w:type="spellStart"/>
      <w:r>
        <w:rPr>
          <w:sz w:val="20"/>
          <w:szCs w:val="20"/>
        </w:rPr>
        <w:t>тихоновской</w:t>
      </w:r>
      <w:proofErr w:type="spellEnd"/>
      <w:r>
        <w:rPr>
          <w:sz w:val="20"/>
          <w:szCs w:val="20"/>
        </w:rPr>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F048C1" w:rsidRDefault="00F048C1" w:rsidP="00F048C1">
      <w:pPr>
        <w:ind w:firstLine="708"/>
        <w:jc w:val="both"/>
        <w:rPr>
          <w:sz w:val="20"/>
          <w:szCs w:val="20"/>
        </w:rPr>
      </w:pPr>
      <w:r>
        <w:rPr>
          <w:sz w:val="20"/>
          <w:szCs w:val="20"/>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F048C1" w:rsidRDefault="00F048C1" w:rsidP="00F048C1">
      <w:pPr>
        <w:ind w:firstLine="708"/>
        <w:jc w:val="both"/>
        <w:rPr>
          <w:sz w:val="20"/>
          <w:szCs w:val="20"/>
        </w:rPr>
      </w:pPr>
      <w:r>
        <w:rPr>
          <w:sz w:val="20"/>
          <w:szCs w:val="20"/>
        </w:rPr>
        <w:t>Статья 12. Установить предельный объем муниципального долга на 2018 в размере 201,35 тыс. рублей</w:t>
      </w:r>
      <w:proofErr w:type="gramStart"/>
      <w:r>
        <w:rPr>
          <w:sz w:val="20"/>
          <w:szCs w:val="20"/>
        </w:rPr>
        <w:t xml:space="preserve">., </w:t>
      </w:r>
      <w:proofErr w:type="gramEnd"/>
      <w:r>
        <w:rPr>
          <w:sz w:val="20"/>
          <w:szCs w:val="20"/>
        </w:rPr>
        <w:t>что составляет 5% от общего объема собственных доходов.</w:t>
      </w:r>
    </w:p>
    <w:p w:rsidR="00F048C1" w:rsidRDefault="00F048C1" w:rsidP="00F048C1">
      <w:pPr>
        <w:ind w:firstLine="708"/>
        <w:jc w:val="both"/>
        <w:rPr>
          <w:sz w:val="20"/>
          <w:szCs w:val="20"/>
        </w:rPr>
      </w:pPr>
      <w:r>
        <w:rPr>
          <w:sz w:val="20"/>
          <w:szCs w:val="20"/>
        </w:rPr>
        <w:t>Установить предельный объем муниципального долга на 2019 в размере 202,87 тыс. рублей</w:t>
      </w:r>
      <w:proofErr w:type="gramStart"/>
      <w:r>
        <w:rPr>
          <w:sz w:val="20"/>
          <w:szCs w:val="20"/>
        </w:rPr>
        <w:t xml:space="preserve">., </w:t>
      </w:r>
      <w:proofErr w:type="gramEnd"/>
      <w:r>
        <w:rPr>
          <w:sz w:val="20"/>
          <w:szCs w:val="20"/>
        </w:rPr>
        <w:t>что составляет 5% от общего объема собственных доходов.</w:t>
      </w:r>
    </w:p>
    <w:p w:rsidR="00F048C1" w:rsidRDefault="00F048C1" w:rsidP="00F048C1">
      <w:pPr>
        <w:ind w:firstLine="708"/>
        <w:jc w:val="both"/>
        <w:rPr>
          <w:sz w:val="20"/>
          <w:szCs w:val="20"/>
        </w:rPr>
      </w:pPr>
      <w:r>
        <w:rPr>
          <w:sz w:val="20"/>
          <w:szCs w:val="20"/>
        </w:rPr>
        <w:t>Установить предельный объем муниципального долга на 2020 в размере 205,89 тыс. рублей</w:t>
      </w:r>
      <w:proofErr w:type="gramStart"/>
      <w:r>
        <w:rPr>
          <w:sz w:val="20"/>
          <w:szCs w:val="20"/>
        </w:rPr>
        <w:t xml:space="preserve">., </w:t>
      </w:r>
      <w:proofErr w:type="gramEnd"/>
      <w:r>
        <w:rPr>
          <w:sz w:val="20"/>
          <w:szCs w:val="20"/>
        </w:rPr>
        <w:t>что составляет 5% от общего объема собственных доходов.</w:t>
      </w:r>
    </w:p>
    <w:p w:rsidR="00F048C1" w:rsidRDefault="00F048C1" w:rsidP="00F048C1">
      <w:pPr>
        <w:ind w:firstLine="708"/>
        <w:jc w:val="both"/>
        <w:rPr>
          <w:sz w:val="20"/>
          <w:szCs w:val="20"/>
        </w:rPr>
      </w:pPr>
      <w:r>
        <w:rPr>
          <w:sz w:val="20"/>
          <w:szCs w:val="20"/>
        </w:rPr>
        <w:t xml:space="preserve">  Статья  13. Установить верхний предел муниципального долга МО «Тихоновка» по состоянию на 1 января 2019 года в размере 201,35 тыс. руб., в том числе верхний предел долга по муниципальным гарантиям -0тыс. руб.</w:t>
      </w:r>
    </w:p>
    <w:p w:rsidR="00F048C1" w:rsidRDefault="00F048C1" w:rsidP="00F048C1">
      <w:pPr>
        <w:ind w:firstLine="708"/>
        <w:jc w:val="both"/>
        <w:rPr>
          <w:sz w:val="20"/>
          <w:szCs w:val="20"/>
        </w:rPr>
      </w:pPr>
      <w:r>
        <w:rPr>
          <w:sz w:val="20"/>
          <w:szCs w:val="20"/>
        </w:rPr>
        <w:t>Установить верхний предел муниципального долга МО «Тихоновка» по состоянию на 1 января 2020 года в размере 202,87 тыс. руб., в том числе верхний предел долга по муниципальным гарантиям -0тыс. руб.</w:t>
      </w:r>
    </w:p>
    <w:p w:rsidR="00F048C1" w:rsidRDefault="00F048C1" w:rsidP="00F048C1">
      <w:pPr>
        <w:ind w:firstLine="708"/>
        <w:jc w:val="both"/>
        <w:rPr>
          <w:sz w:val="20"/>
          <w:szCs w:val="20"/>
        </w:rPr>
      </w:pPr>
      <w:r>
        <w:rPr>
          <w:sz w:val="20"/>
          <w:szCs w:val="20"/>
        </w:rPr>
        <w:t>Установить верхний предел муниципального долга МО «Тихоновка» по состоянию на 1 января 2021 года в размере 205,89 тыс. руб., в том числе верхний предел долга по муниципальным гарантиям -0тыс. руб.</w:t>
      </w:r>
    </w:p>
    <w:p w:rsidR="00F048C1" w:rsidRDefault="00F048C1" w:rsidP="00F048C1">
      <w:pPr>
        <w:ind w:firstLine="708"/>
        <w:jc w:val="both"/>
        <w:rPr>
          <w:sz w:val="20"/>
          <w:szCs w:val="20"/>
        </w:rPr>
      </w:pPr>
      <w:r>
        <w:rPr>
          <w:sz w:val="20"/>
          <w:szCs w:val="20"/>
        </w:rPr>
        <w:lastRenderedPageBreak/>
        <w:t>Статья 14. Настоящее Решение вступает в силу со дня его официального опубликования, но не ранее 1 января 2018 года.</w:t>
      </w:r>
    </w:p>
    <w:p w:rsidR="00F048C1" w:rsidRDefault="00F048C1" w:rsidP="00F048C1">
      <w:pPr>
        <w:ind w:firstLine="708"/>
        <w:jc w:val="both"/>
        <w:rPr>
          <w:sz w:val="20"/>
          <w:szCs w:val="20"/>
        </w:rPr>
      </w:pPr>
      <w:r>
        <w:rPr>
          <w:sz w:val="20"/>
          <w:szCs w:val="20"/>
        </w:rPr>
        <w:t>Статья 15. Опубликовать настоящее Решение в средствах массовой информации.</w:t>
      </w:r>
    </w:p>
    <w:p w:rsidR="00F048C1" w:rsidRDefault="00F048C1" w:rsidP="00F048C1">
      <w:pPr>
        <w:ind w:firstLine="708"/>
        <w:jc w:val="both"/>
        <w:rPr>
          <w:sz w:val="20"/>
          <w:szCs w:val="20"/>
        </w:rPr>
      </w:pPr>
      <w:r>
        <w:rPr>
          <w:sz w:val="20"/>
          <w:szCs w:val="20"/>
        </w:rPr>
        <w:t>Председатель Думы:                                                  М.В.Скоробогатова</w:t>
      </w:r>
    </w:p>
    <w:p w:rsidR="00F048C1" w:rsidRDefault="00F048C1" w:rsidP="00F048C1">
      <w:pPr>
        <w:rPr>
          <w:rFonts w:ascii="Arial" w:hAnsi="Arial"/>
          <w:b/>
          <w:sz w:val="20"/>
          <w:szCs w:val="20"/>
        </w:rPr>
      </w:pPr>
      <w:r>
        <w:rPr>
          <w:rFonts w:ascii="Arial" w:hAnsi="Arial"/>
          <w:b/>
          <w:sz w:val="20"/>
          <w:szCs w:val="20"/>
        </w:rPr>
        <w:t xml:space="preserve"> </w:t>
      </w:r>
    </w:p>
    <w:tbl>
      <w:tblPr>
        <w:tblW w:w="10950" w:type="dxa"/>
        <w:tblLayout w:type="fixed"/>
        <w:tblCellMar>
          <w:left w:w="30" w:type="dxa"/>
          <w:right w:w="30" w:type="dxa"/>
        </w:tblCellMar>
        <w:tblLook w:val="04A0"/>
      </w:tblPr>
      <w:tblGrid>
        <w:gridCol w:w="327"/>
        <w:gridCol w:w="203"/>
        <w:gridCol w:w="239"/>
        <w:gridCol w:w="517"/>
        <w:gridCol w:w="278"/>
        <w:gridCol w:w="451"/>
        <w:gridCol w:w="373"/>
        <w:gridCol w:w="5302"/>
        <w:gridCol w:w="488"/>
        <w:gridCol w:w="504"/>
        <w:gridCol w:w="369"/>
        <w:gridCol w:w="482"/>
        <w:gridCol w:w="1417"/>
      </w:tblGrid>
      <w:tr w:rsidR="00F048C1" w:rsidTr="00F048C1">
        <w:trPr>
          <w:trHeight w:val="240"/>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color w:val="000000"/>
                <w:sz w:val="20"/>
                <w:szCs w:val="20"/>
              </w:rPr>
            </w:pPr>
            <w:r>
              <w:rPr>
                <w:color w:val="000000"/>
                <w:sz w:val="20"/>
                <w:szCs w:val="20"/>
              </w:rPr>
              <w:t xml:space="preserve">                                                                                                                                                                     </w:t>
            </w:r>
          </w:p>
        </w:tc>
        <w:tc>
          <w:tcPr>
            <w:tcW w:w="5787"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Приложение № 1 к Проекту  Решения Думы</w:t>
            </w:r>
          </w:p>
        </w:tc>
        <w:tc>
          <w:tcPr>
            <w:tcW w:w="87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8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41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trHeight w:val="240"/>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787"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"О бюджете  МО Тихоновка"</w:t>
            </w:r>
          </w:p>
        </w:tc>
        <w:tc>
          <w:tcPr>
            <w:tcW w:w="87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8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41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trHeight w:val="240"/>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7142" w:type="dxa"/>
            <w:gridSpan w:val="5"/>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на  2018 и плановый период 2019 и 2020 года  " </w:t>
            </w:r>
          </w:p>
        </w:tc>
        <w:tc>
          <w:tcPr>
            <w:tcW w:w="141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trHeight w:val="240"/>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78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7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8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141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r>
      <w:tr w:rsidR="00F048C1" w:rsidTr="00F048C1">
        <w:trPr>
          <w:trHeight w:val="240"/>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578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87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48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c>
          <w:tcPr>
            <w:tcW w:w="141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b/>
                <w:bCs/>
                <w:color w:val="000000"/>
                <w:sz w:val="20"/>
                <w:szCs w:val="20"/>
              </w:rPr>
            </w:pPr>
          </w:p>
        </w:tc>
      </w:tr>
      <w:tr w:rsidR="00F048C1" w:rsidTr="00F048C1">
        <w:trPr>
          <w:trHeight w:val="230"/>
        </w:trPr>
        <w:tc>
          <w:tcPr>
            <w:tcW w:w="8173" w:type="dxa"/>
            <w:gridSpan w:val="9"/>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Поступления  доходов бюджета МО Тихоновка"</w:t>
            </w:r>
          </w:p>
        </w:tc>
        <w:tc>
          <w:tcPr>
            <w:tcW w:w="873" w:type="dxa"/>
            <w:gridSpan w:val="2"/>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482"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1416" w:type="dxa"/>
            <w:tcBorders>
              <w:top w:val="single" w:sz="2" w:space="0" w:color="000000"/>
              <w:left w:val="nil"/>
              <w:bottom w:val="single" w:sz="2" w:space="0" w:color="000000"/>
              <w:right w:val="single" w:sz="2" w:space="0" w:color="000000"/>
            </w:tcBorders>
          </w:tcPr>
          <w:p w:rsidR="00F048C1" w:rsidRDefault="00F048C1">
            <w:pPr>
              <w:autoSpaceDE w:val="0"/>
              <w:autoSpaceDN w:val="0"/>
              <w:adjustRightInd w:val="0"/>
              <w:jc w:val="center"/>
              <w:rPr>
                <w:b/>
                <w:bCs/>
                <w:color w:val="000000"/>
                <w:sz w:val="20"/>
                <w:szCs w:val="20"/>
              </w:rPr>
            </w:pPr>
          </w:p>
        </w:tc>
      </w:tr>
      <w:tr w:rsidR="00F048C1" w:rsidTr="00F048C1">
        <w:trPr>
          <w:trHeight w:val="230"/>
        </w:trPr>
        <w:tc>
          <w:tcPr>
            <w:tcW w:w="10944"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по группам, подгруппам, статьям классификации доходов в 2018 г и плановый период 2019 и 2020 года</w:t>
            </w:r>
          </w:p>
        </w:tc>
      </w:tr>
      <w:tr w:rsidR="00F048C1" w:rsidTr="00F048C1">
        <w:trPr>
          <w:trHeight w:val="216"/>
        </w:trPr>
        <w:tc>
          <w:tcPr>
            <w:tcW w:w="326" w:type="dxa"/>
            <w:tcBorders>
              <w:top w:val="single" w:sz="2" w:space="0" w:color="000000"/>
              <w:left w:val="single" w:sz="2" w:space="0" w:color="000000"/>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02"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39"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517"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78"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451"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373"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5299"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992" w:type="dxa"/>
            <w:gridSpan w:val="2"/>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851" w:type="dxa"/>
            <w:gridSpan w:val="2"/>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1416" w:type="dxa"/>
            <w:tcBorders>
              <w:top w:val="single" w:sz="2" w:space="0" w:color="000000"/>
              <w:left w:val="nil"/>
              <w:bottom w:val="single" w:sz="2" w:space="0" w:color="000000"/>
              <w:right w:val="single" w:sz="2" w:space="0" w:color="000000"/>
            </w:tcBorders>
          </w:tcPr>
          <w:p w:rsidR="00F048C1" w:rsidRDefault="00F048C1">
            <w:pPr>
              <w:autoSpaceDE w:val="0"/>
              <w:autoSpaceDN w:val="0"/>
              <w:adjustRightInd w:val="0"/>
              <w:jc w:val="center"/>
              <w:rPr>
                <w:b/>
                <w:bCs/>
                <w:color w:val="000000"/>
                <w:sz w:val="20"/>
                <w:szCs w:val="20"/>
              </w:rPr>
            </w:pPr>
          </w:p>
        </w:tc>
      </w:tr>
      <w:tr w:rsidR="00F048C1" w:rsidTr="00F048C1">
        <w:trPr>
          <w:trHeight w:val="168"/>
        </w:trPr>
        <w:tc>
          <w:tcPr>
            <w:tcW w:w="326"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202"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239"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517"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278"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451"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373"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color w:val="000000"/>
                <w:sz w:val="20"/>
                <w:szCs w:val="20"/>
              </w:rPr>
            </w:pPr>
          </w:p>
        </w:tc>
        <w:tc>
          <w:tcPr>
            <w:tcW w:w="5299"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992" w:type="dxa"/>
            <w:gridSpan w:val="2"/>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51" w:type="dxa"/>
            <w:gridSpan w:val="2"/>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1416"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r>
      <w:tr w:rsidR="00F048C1" w:rsidTr="00F048C1">
        <w:trPr>
          <w:trHeight w:val="199"/>
        </w:trPr>
        <w:tc>
          <w:tcPr>
            <w:tcW w:w="1562"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 xml:space="preserve">Код </w:t>
            </w:r>
            <w:proofErr w:type="gramStart"/>
            <w:r>
              <w:rPr>
                <w:b/>
                <w:bCs/>
                <w:color w:val="000000"/>
                <w:sz w:val="20"/>
                <w:szCs w:val="20"/>
              </w:rPr>
              <w:t>бюджетной</w:t>
            </w:r>
            <w:proofErr w:type="gramEnd"/>
          </w:p>
        </w:tc>
        <w:tc>
          <w:tcPr>
            <w:tcW w:w="45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b/>
                <w:bCs/>
                <w:color w:val="000000"/>
                <w:sz w:val="20"/>
                <w:szCs w:val="20"/>
              </w:rPr>
            </w:pPr>
          </w:p>
        </w:tc>
        <w:tc>
          <w:tcPr>
            <w:tcW w:w="373"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b/>
                <w:bCs/>
                <w:color w:val="000000"/>
                <w:sz w:val="20"/>
                <w:szCs w:val="20"/>
              </w:rPr>
            </w:pP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Доходы</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План</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План</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План</w:t>
            </w:r>
          </w:p>
        </w:tc>
      </w:tr>
      <w:tr w:rsidR="00F048C1" w:rsidTr="00F048C1">
        <w:trPr>
          <w:trHeight w:val="425"/>
        </w:trPr>
        <w:tc>
          <w:tcPr>
            <w:tcW w:w="2386" w:type="dxa"/>
            <w:gridSpan w:val="7"/>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классификации РФ</w:t>
            </w:r>
          </w:p>
        </w:tc>
        <w:tc>
          <w:tcPr>
            <w:tcW w:w="5299"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2018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2019год</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b/>
                <w:bCs/>
                <w:color w:val="000000"/>
                <w:sz w:val="20"/>
                <w:szCs w:val="20"/>
              </w:rPr>
            </w:pPr>
            <w:r>
              <w:rPr>
                <w:b/>
                <w:bCs/>
                <w:color w:val="000000"/>
                <w:sz w:val="20"/>
                <w:szCs w:val="20"/>
              </w:rPr>
              <w:t xml:space="preserve"> 2020 год</w:t>
            </w:r>
          </w:p>
        </w:tc>
      </w:tr>
      <w:tr w:rsidR="00F048C1" w:rsidTr="00F048C1">
        <w:trPr>
          <w:trHeight w:val="206"/>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i/>
                <w:iCs/>
                <w:color w:val="000000"/>
                <w:sz w:val="20"/>
                <w:szCs w:val="20"/>
              </w:rPr>
            </w:pPr>
            <w:r>
              <w:rPr>
                <w:b/>
                <w:bCs/>
                <w:i/>
                <w:iCs/>
                <w:color w:val="000000"/>
                <w:sz w:val="20"/>
                <w:szCs w:val="20"/>
              </w:rPr>
              <w:t>Доходы</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4026,90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4057,40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4117,70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02000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Налог на доходы физ</w:t>
            </w:r>
            <w:proofErr w:type="gramStart"/>
            <w:r>
              <w:rPr>
                <w:b/>
                <w:bCs/>
                <w:color w:val="000000"/>
                <w:sz w:val="20"/>
                <w:szCs w:val="20"/>
              </w:rPr>
              <w:t>.л</w:t>
            </w:r>
            <w:proofErr w:type="gramEnd"/>
            <w:r>
              <w:rPr>
                <w:b/>
                <w:bCs/>
                <w:color w:val="000000"/>
                <w:sz w:val="20"/>
                <w:szCs w:val="20"/>
              </w:rPr>
              <w:t>иц</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400,00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430,00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460,00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02020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Налог на доходы физ</w:t>
            </w:r>
            <w:proofErr w:type="gramStart"/>
            <w:r>
              <w:rPr>
                <w:color w:val="000000"/>
                <w:sz w:val="20"/>
                <w:szCs w:val="20"/>
              </w:rPr>
              <w:t>.л</w:t>
            </w:r>
            <w:proofErr w:type="gramEnd"/>
            <w:r>
              <w:rPr>
                <w:color w:val="000000"/>
                <w:sz w:val="20"/>
                <w:szCs w:val="20"/>
              </w:rPr>
              <w:t xml:space="preserve">иц с </w:t>
            </w:r>
            <w:proofErr w:type="spellStart"/>
            <w:r>
              <w:rPr>
                <w:color w:val="000000"/>
                <w:sz w:val="20"/>
                <w:szCs w:val="20"/>
              </w:rPr>
              <w:t>дох.пол</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400,00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430,00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460,00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02021</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Налог на доходы физ</w:t>
            </w:r>
            <w:proofErr w:type="gramStart"/>
            <w:r>
              <w:rPr>
                <w:color w:val="000000"/>
                <w:sz w:val="20"/>
                <w:szCs w:val="20"/>
              </w:rPr>
              <w:t>.л</w:t>
            </w:r>
            <w:proofErr w:type="gramEnd"/>
            <w:r>
              <w:rPr>
                <w:color w:val="000000"/>
                <w:sz w:val="20"/>
                <w:szCs w:val="20"/>
              </w:rPr>
              <w:t xml:space="preserve">иц с </w:t>
            </w:r>
            <w:proofErr w:type="spellStart"/>
            <w:r>
              <w:rPr>
                <w:color w:val="000000"/>
                <w:sz w:val="20"/>
                <w:szCs w:val="20"/>
              </w:rPr>
              <w:t>дох.пол</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400,00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430,00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460,00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03</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02200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proofErr w:type="spellStart"/>
            <w:r>
              <w:rPr>
                <w:b/>
                <w:bCs/>
                <w:color w:val="000000"/>
                <w:sz w:val="20"/>
                <w:szCs w:val="20"/>
              </w:rPr>
              <w:t>Дох</w:t>
            </w:r>
            <w:proofErr w:type="gramStart"/>
            <w:r>
              <w:rPr>
                <w:b/>
                <w:bCs/>
                <w:color w:val="000000"/>
                <w:sz w:val="20"/>
                <w:szCs w:val="20"/>
              </w:rPr>
              <w:t>.о</w:t>
            </w:r>
            <w:proofErr w:type="gramEnd"/>
            <w:r>
              <w:rPr>
                <w:b/>
                <w:bCs/>
                <w:color w:val="000000"/>
                <w:sz w:val="20"/>
                <w:szCs w:val="20"/>
              </w:rPr>
              <w:t>т</w:t>
            </w:r>
            <w:proofErr w:type="spellEnd"/>
            <w:r>
              <w:rPr>
                <w:b/>
                <w:bCs/>
                <w:color w:val="000000"/>
                <w:sz w:val="20"/>
                <w:szCs w:val="20"/>
              </w:rPr>
              <w:t xml:space="preserve"> уплаты акцизов на нефтепродукты</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2292,90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2586,40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2616,70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06</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Налоги на имущество</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15,00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15,00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15,00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01030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Налог на имущество физических лиц</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Земельный налог</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603,00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610,00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610,00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06033</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Земельный налог </w:t>
            </w:r>
            <w:proofErr w:type="spellStart"/>
            <w:r>
              <w:rPr>
                <w:color w:val="000000"/>
                <w:sz w:val="20"/>
                <w:szCs w:val="20"/>
              </w:rPr>
              <w:t>взымаемый</w:t>
            </w:r>
            <w:proofErr w:type="spellEnd"/>
            <w:r>
              <w:rPr>
                <w:color w:val="000000"/>
                <w:sz w:val="20"/>
                <w:szCs w:val="20"/>
              </w:rPr>
              <w:t xml:space="preserve"> с организаций</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480,00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480,00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480,00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lastRenderedPageBreak/>
              <w:t>182</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06044</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Земельный налог </w:t>
            </w:r>
            <w:proofErr w:type="spellStart"/>
            <w:r>
              <w:rPr>
                <w:color w:val="000000"/>
                <w:sz w:val="20"/>
                <w:szCs w:val="20"/>
              </w:rPr>
              <w:t>взымаемый</w:t>
            </w:r>
            <w:proofErr w:type="spellEnd"/>
            <w:r>
              <w:rPr>
                <w:color w:val="000000"/>
                <w:sz w:val="20"/>
                <w:szCs w:val="20"/>
              </w:rPr>
              <w:t xml:space="preserve"> с физических лиц</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130,00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130,00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08</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04020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 xml:space="preserve">1000 </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proofErr w:type="spellStart"/>
            <w:r>
              <w:rPr>
                <w:color w:val="000000"/>
                <w:sz w:val="20"/>
                <w:szCs w:val="20"/>
              </w:rPr>
              <w:t>Гос</w:t>
            </w:r>
            <w:proofErr w:type="gramStart"/>
            <w:r>
              <w:rPr>
                <w:color w:val="000000"/>
                <w:sz w:val="20"/>
                <w:szCs w:val="20"/>
              </w:rPr>
              <w:t>.п</w:t>
            </w:r>
            <w:proofErr w:type="gramEnd"/>
            <w:r>
              <w:rPr>
                <w:color w:val="000000"/>
                <w:sz w:val="20"/>
                <w:szCs w:val="20"/>
              </w:rPr>
              <w:t>ошлина</w:t>
            </w:r>
            <w:proofErr w:type="spellEnd"/>
            <w:r>
              <w:rPr>
                <w:color w:val="000000"/>
                <w:sz w:val="20"/>
                <w:szCs w:val="20"/>
              </w:rPr>
              <w:t xml:space="preserve"> за совершение </w:t>
            </w:r>
            <w:proofErr w:type="spellStart"/>
            <w:r>
              <w:rPr>
                <w:color w:val="000000"/>
                <w:sz w:val="20"/>
                <w:szCs w:val="20"/>
              </w:rPr>
              <w:t>нотар.действий</w:t>
            </w:r>
            <w:proofErr w:type="spellEnd"/>
            <w:r>
              <w:rPr>
                <w:color w:val="000000"/>
                <w:sz w:val="20"/>
                <w:szCs w:val="20"/>
              </w:rPr>
              <w:t xml:space="preserve"> </w:t>
            </w:r>
            <w:proofErr w:type="spellStart"/>
            <w:r>
              <w:rPr>
                <w:color w:val="000000"/>
                <w:sz w:val="20"/>
                <w:szCs w:val="20"/>
              </w:rPr>
              <w:t>долж.лицами</w:t>
            </w:r>
            <w:proofErr w:type="spellEnd"/>
            <w:r>
              <w:rPr>
                <w:color w:val="000000"/>
                <w:sz w:val="20"/>
                <w:szCs w:val="20"/>
              </w:rPr>
              <w:t xml:space="preserve"> </w:t>
            </w:r>
            <w:proofErr w:type="spellStart"/>
            <w:r>
              <w:rPr>
                <w:color w:val="000000"/>
                <w:sz w:val="20"/>
                <w:szCs w:val="20"/>
              </w:rPr>
              <w:t>орг</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08</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04020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 xml:space="preserve">1000 </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proofErr w:type="spellStart"/>
            <w:r>
              <w:rPr>
                <w:color w:val="000000"/>
                <w:sz w:val="20"/>
                <w:szCs w:val="20"/>
              </w:rPr>
              <w:t>Гос</w:t>
            </w:r>
            <w:proofErr w:type="gramStart"/>
            <w:r>
              <w:rPr>
                <w:color w:val="000000"/>
                <w:sz w:val="20"/>
                <w:szCs w:val="20"/>
              </w:rPr>
              <w:t>.п</w:t>
            </w:r>
            <w:proofErr w:type="gramEnd"/>
            <w:r>
              <w:rPr>
                <w:color w:val="000000"/>
                <w:sz w:val="20"/>
                <w:szCs w:val="20"/>
              </w:rPr>
              <w:t>ошлина</w:t>
            </w:r>
            <w:proofErr w:type="spellEnd"/>
            <w:r>
              <w:rPr>
                <w:color w:val="000000"/>
                <w:sz w:val="20"/>
                <w:szCs w:val="20"/>
              </w:rPr>
              <w:t xml:space="preserve"> за совершение </w:t>
            </w:r>
            <w:proofErr w:type="spellStart"/>
            <w:r>
              <w:rPr>
                <w:color w:val="000000"/>
                <w:sz w:val="20"/>
                <w:szCs w:val="20"/>
              </w:rPr>
              <w:t>нотар.действий</w:t>
            </w:r>
            <w:proofErr w:type="spellEnd"/>
            <w:r>
              <w:rPr>
                <w:color w:val="000000"/>
                <w:sz w:val="20"/>
                <w:szCs w:val="20"/>
              </w:rPr>
              <w:t xml:space="preserve"> </w:t>
            </w:r>
            <w:proofErr w:type="spellStart"/>
            <w:r>
              <w:rPr>
                <w:color w:val="000000"/>
                <w:sz w:val="20"/>
                <w:szCs w:val="20"/>
              </w:rPr>
              <w:t>долж.лицами</w:t>
            </w:r>
            <w:proofErr w:type="spellEnd"/>
            <w:r>
              <w:rPr>
                <w:color w:val="000000"/>
                <w:sz w:val="20"/>
                <w:szCs w:val="20"/>
              </w:rPr>
              <w:t xml:space="preserve"> </w:t>
            </w:r>
            <w:proofErr w:type="spellStart"/>
            <w:r>
              <w:rPr>
                <w:color w:val="000000"/>
                <w:sz w:val="20"/>
                <w:szCs w:val="20"/>
              </w:rPr>
              <w:t>орг</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 xml:space="preserve">Доходы от </w:t>
            </w:r>
            <w:proofErr w:type="spellStart"/>
            <w:r>
              <w:rPr>
                <w:b/>
                <w:bCs/>
                <w:color w:val="000000"/>
                <w:sz w:val="20"/>
                <w:szCs w:val="20"/>
              </w:rPr>
              <w:t>исп</w:t>
            </w:r>
            <w:proofErr w:type="gramStart"/>
            <w:r>
              <w:rPr>
                <w:b/>
                <w:bCs/>
                <w:color w:val="000000"/>
                <w:sz w:val="20"/>
                <w:szCs w:val="20"/>
              </w:rPr>
              <w:t>.и</w:t>
            </w:r>
            <w:proofErr w:type="gramEnd"/>
            <w:r>
              <w:rPr>
                <w:b/>
                <w:bCs/>
                <w:color w:val="000000"/>
                <w:sz w:val="20"/>
                <w:szCs w:val="20"/>
              </w:rPr>
              <w:t>мущ-ва,нах.в</w:t>
            </w:r>
            <w:proofErr w:type="spellEnd"/>
            <w:r>
              <w:rPr>
                <w:b/>
                <w:bCs/>
                <w:color w:val="000000"/>
                <w:sz w:val="20"/>
                <w:szCs w:val="20"/>
              </w:rPr>
              <w:t xml:space="preserve"> </w:t>
            </w:r>
            <w:proofErr w:type="spellStart"/>
            <w:r>
              <w:rPr>
                <w:b/>
                <w:bCs/>
                <w:color w:val="000000"/>
                <w:sz w:val="20"/>
                <w:szCs w:val="20"/>
              </w:rPr>
              <w:t>гос.и</w:t>
            </w:r>
            <w:proofErr w:type="spellEnd"/>
            <w:r>
              <w:rPr>
                <w:b/>
                <w:bCs/>
                <w:color w:val="000000"/>
                <w:sz w:val="20"/>
                <w:szCs w:val="20"/>
              </w:rPr>
              <w:t xml:space="preserve"> </w:t>
            </w:r>
            <w:proofErr w:type="spellStart"/>
            <w:r>
              <w:rPr>
                <w:b/>
                <w:bCs/>
                <w:color w:val="000000"/>
                <w:sz w:val="20"/>
                <w:szCs w:val="20"/>
              </w:rPr>
              <w:t>мун.собст</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414,00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414,00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414,00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05025</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proofErr w:type="spellStart"/>
            <w:r>
              <w:rPr>
                <w:color w:val="000000"/>
                <w:sz w:val="20"/>
                <w:szCs w:val="20"/>
              </w:rPr>
              <w:t>Дох</w:t>
            </w:r>
            <w:proofErr w:type="gramStart"/>
            <w:r>
              <w:rPr>
                <w:color w:val="000000"/>
                <w:sz w:val="20"/>
                <w:szCs w:val="20"/>
              </w:rPr>
              <w:t>.п</w:t>
            </w:r>
            <w:proofErr w:type="gramEnd"/>
            <w:r>
              <w:rPr>
                <w:color w:val="000000"/>
                <w:sz w:val="20"/>
                <w:szCs w:val="20"/>
              </w:rPr>
              <w:t>ол.в</w:t>
            </w:r>
            <w:proofErr w:type="spellEnd"/>
            <w:r>
              <w:rPr>
                <w:color w:val="000000"/>
                <w:sz w:val="20"/>
                <w:szCs w:val="20"/>
              </w:rPr>
              <w:t xml:space="preserve"> виде </w:t>
            </w:r>
            <w:proofErr w:type="spellStart"/>
            <w:r>
              <w:rPr>
                <w:color w:val="000000"/>
                <w:sz w:val="20"/>
                <w:szCs w:val="20"/>
              </w:rPr>
              <w:t>арен.платы</w:t>
            </w:r>
            <w:proofErr w:type="spellEnd"/>
            <w:r>
              <w:rPr>
                <w:color w:val="000000"/>
                <w:sz w:val="20"/>
                <w:szCs w:val="20"/>
              </w:rPr>
              <w:t xml:space="preserve"> за земельные участки  </w:t>
            </w:r>
            <w:proofErr w:type="spellStart"/>
            <w:r>
              <w:rPr>
                <w:color w:val="000000"/>
                <w:sz w:val="20"/>
                <w:szCs w:val="20"/>
              </w:rPr>
              <w:t>наход.на</w:t>
            </w:r>
            <w:proofErr w:type="spellEnd"/>
            <w:r>
              <w:rPr>
                <w:color w:val="000000"/>
                <w:sz w:val="20"/>
                <w:szCs w:val="20"/>
              </w:rPr>
              <w:t xml:space="preserve"> </w:t>
            </w:r>
            <w:proofErr w:type="spellStart"/>
            <w:r>
              <w:rPr>
                <w:color w:val="000000"/>
                <w:sz w:val="20"/>
                <w:szCs w:val="20"/>
              </w:rPr>
              <w:t>террит.населен</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394,00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394,00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394,00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11</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05035</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proofErr w:type="spellStart"/>
            <w:r>
              <w:rPr>
                <w:color w:val="000000"/>
                <w:sz w:val="20"/>
                <w:szCs w:val="20"/>
              </w:rPr>
              <w:t>Дох</w:t>
            </w:r>
            <w:proofErr w:type="gramStart"/>
            <w:r>
              <w:rPr>
                <w:color w:val="000000"/>
                <w:sz w:val="20"/>
                <w:szCs w:val="20"/>
              </w:rPr>
              <w:t>.п</w:t>
            </w:r>
            <w:proofErr w:type="gramEnd"/>
            <w:r>
              <w:rPr>
                <w:color w:val="000000"/>
                <w:sz w:val="20"/>
                <w:szCs w:val="20"/>
              </w:rPr>
              <w:t>ол.в</w:t>
            </w:r>
            <w:proofErr w:type="spellEnd"/>
            <w:r>
              <w:rPr>
                <w:color w:val="000000"/>
                <w:sz w:val="20"/>
                <w:szCs w:val="20"/>
              </w:rPr>
              <w:t xml:space="preserve"> виде </w:t>
            </w:r>
            <w:proofErr w:type="spellStart"/>
            <w:r>
              <w:rPr>
                <w:color w:val="000000"/>
                <w:sz w:val="20"/>
                <w:szCs w:val="20"/>
              </w:rPr>
              <w:t>арен.платы</w:t>
            </w:r>
            <w:proofErr w:type="spellEnd"/>
            <w:r>
              <w:rPr>
                <w:color w:val="000000"/>
                <w:sz w:val="20"/>
                <w:szCs w:val="20"/>
              </w:rPr>
              <w:t xml:space="preserve"> за имущество </w:t>
            </w:r>
            <w:proofErr w:type="spellStart"/>
            <w:r>
              <w:rPr>
                <w:color w:val="000000"/>
                <w:sz w:val="20"/>
                <w:szCs w:val="20"/>
              </w:rPr>
              <w:t>наход.в</w:t>
            </w:r>
            <w:proofErr w:type="spellEnd"/>
            <w:r>
              <w:rPr>
                <w:color w:val="000000"/>
                <w:sz w:val="20"/>
                <w:szCs w:val="20"/>
              </w:rPr>
              <w:t xml:space="preserve"> </w:t>
            </w:r>
            <w:proofErr w:type="spellStart"/>
            <w:r>
              <w:rPr>
                <w:color w:val="000000"/>
                <w:sz w:val="20"/>
                <w:szCs w:val="20"/>
              </w:rPr>
              <w:t>гос.собственности</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14</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400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proofErr w:type="spellStart"/>
            <w:r>
              <w:rPr>
                <w:b/>
                <w:bCs/>
                <w:color w:val="000000"/>
                <w:sz w:val="20"/>
                <w:szCs w:val="20"/>
              </w:rPr>
              <w:t>Дох</w:t>
            </w:r>
            <w:proofErr w:type="gramStart"/>
            <w:r>
              <w:rPr>
                <w:b/>
                <w:bCs/>
                <w:color w:val="000000"/>
                <w:sz w:val="20"/>
                <w:szCs w:val="20"/>
              </w:rPr>
              <w:t>.о</w:t>
            </w:r>
            <w:proofErr w:type="gramEnd"/>
            <w:r>
              <w:rPr>
                <w:b/>
                <w:bCs/>
                <w:color w:val="000000"/>
                <w:sz w:val="20"/>
                <w:szCs w:val="20"/>
              </w:rPr>
              <w:t>т</w:t>
            </w:r>
            <w:proofErr w:type="spellEnd"/>
            <w:r>
              <w:rPr>
                <w:b/>
                <w:bCs/>
                <w:color w:val="000000"/>
                <w:sz w:val="20"/>
                <w:szCs w:val="20"/>
              </w:rPr>
              <w:t xml:space="preserve"> продажи материальных и не материальных активов</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300,00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123</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02052</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410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Дох. от реализации </w:t>
            </w:r>
            <w:proofErr w:type="spellStart"/>
            <w:r>
              <w:rPr>
                <w:color w:val="000000"/>
                <w:sz w:val="20"/>
                <w:szCs w:val="20"/>
              </w:rPr>
              <w:t>имущ</w:t>
            </w:r>
            <w:proofErr w:type="gramStart"/>
            <w:r>
              <w:rPr>
                <w:color w:val="000000"/>
                <w:sz w:val="20"/>
                <w:szCs w:val="20"/>
              </w:rPr>
              <w:t>.н</w:t>
            </w:r>
            <w:proofErr w:type="gramEnd"/>
            <w:r>
              <w:rPr>
                <w:color w:val="000000"/>
                <w:sz w:val="20"/>
                <w:szCs w:val="20"/>
              </w:rPr>
              <w:t>ах.в</w:t>
            </w:r>
            <w:proofErr w:type="spellEnd"/>
            <w:r>
              <w:rPr>
                <w:color w:val="000000"/>
                <w:sz w:val="20"/>
                <w:szCs w:val="20"/>
              </w:rPr>
              <w:t xml:space="preserve"> </w:t>
            </w:r>
            <w:proofErr w:type="spellStart"/>
            <w:r>
              <w:rPr>
                <w:color w:val="000000"/>
                <w:sz w:val="20"/>
                <w:szCs w:val="20"/>
              </w:rPr>
              <w:t>операт</w:t>
            </w:r>
            <w:proofErr w:type="spellEnd"/>
            <w:r>
              <w:rPr>
                <w:color w:val="000000"/>
                <w:sz w:val="20"/>
                <w:szCs w:val="20"/>
              </w:rPr>
              <w:t xml:space="preserve"> управлении </w:t>
            </w:r>
            <w:proofErr w:type="spellStart"/>
            <w:r>
              <w:rPr>
                <w:color w:val="000000"/>
                <w:sz w:val="20"/>
                <w:szCs w:val="20"/>
              </w:rPr>
              <w:t>учрежд.нах</w:t>
            </w:r>
            <w:proofErr w:type="spellEnd"/>
            <w:r>
              <w:rPr>
                <w:color w:val="000000"/>
                <w:sz w:val="20"/>
                <w:szCs w:val="20"/>
              </w:rPr>
              <w:t xml:space="preserve"> в веден</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300,00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w:t>
            </w:r>
          </w:p>
        </w:tc>
      </w:tr>
      <w:tr w:rsidR="00F048C1" w:rsidTr="00F048C1">
        <w:trPr>
          <w:trHeight w:val="206"/>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i/>
                <w:iCs/>
                <w:color w:val="000000"/>
                <w:sz w:val="20"/>
                <w:szCs w:val="20"/>
              </w:rPr>
            </w:pPr>
            <w:r>
              <w:rPr>
                <w:b/>
                <w:bCs/>
                <w:i/>
                <w:iCs/>
                <w:color w:val="000000"/>
                <w:sz w:val="20"/>
                <w:szCs w:val="20"/>
              </w:rPr>
              <w:t>Безвозмездные перечисления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5395,70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3905,70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3933,10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От других бюджетов бюджетной системы</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5395,70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3905,70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3933,10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01000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Дотации от других бюджетов бюджетной системы РФ</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5272,00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3781,00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3805,00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01001</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Дотации бюджетам </w:t>
            </w:r>
            <w:proofErr w:type="spellStart"/>
            <w:r>
              <w:rPr>
                <w:color w:val="000000"/>
                <w:sz w:val="20"/>
                <w:szCs w:val="20"/>
              </w:rPr>
              <w:t>посел</w:t>
            </w:r>
            <w:proofErr w:type="spellEnd"/>
            <w:r>
              <w:rPr>
                <w:color w:val="000000"/>
                <w:sz w:val="20"/>
                <w:szCs w:val="20"/>
              </w:rPr>
              <w:t>. на выравнивание уровня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5272,00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3781,00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3805,00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03000</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 xml:space="preserve">Субвенции бюджетам субъектов Российской Федерации и </w:t>
            </w:r>
            <w:proofErr w:type="spellStart"/>
            <w:r>
              <w:rPr>
                <w:b/>
                <w:bCs/>
                <w:color w:val="000000"/>
                <w:sz w:val="20"/>
                <w:szCs w:val="20"/>
              </w:rPr>
              <w:t>мун</w:t>
            </w:r>
            <w:proofErr w:type="gramStart"/>
            <w:r>
              <w:rPr>
                <w:b/>
                <w:bCs/>
                <w:color w:val="000000"/>
                <w:sz w:val="20"/>
                <w:szCs w:val="20"/>
              </w:rPr>
              <w:t>.о</w:t>
            </w:r>
            <w:proofErr w:type="gramEnd"/>
            <w:r>
              <w:rPr>
                <w:b/>
                <w:bCs/>
                <w:color w:val="000000"/>
                <w:sz w:val="20"/>
                <w:szCs w:val="20"/>
              </w:rPr>
              <w:t>бразов</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123,70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124,70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128,10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03015</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Субвенции бюджетам поселений на </w:t>
            </w:r>
            <w:proofErr w:type="spellStart"/>
            <w:r>
              <w:rPr>
                <w:color w:val="000000"/>
                <w:sz w:val="20"/>
                <w:szCs w:val="20"/>
              </w:rPr>
              <w:t>осущ</w:t>
            </w:r>
            <w:proofErr w:type="spellEnd"/>
            <w:r>
              <w:rPr>
                <w:color w:val="000000"/>
                <w:sz w:val="20"/>
                <w:szCs w:val="20"/>
              </w:rPr>
              <w:t xml:space="preserve">. </w:t>
            </w:r>
            <w:proofErr w:type="gramStart"/>
            <w:r>
              <w:rPr>
                <w:color w:val="000000"/>
                <w:sz w:val="20"/>
                <w:szCs w:val="20"/>
              </w:rPr>
              <w:t>полно</w:t>
            </w:r>
            <w:proofErr w:type="gramEnd"/>
            <w:r>
              <w:rPr>
                <w:color w:val="000000"/>
                <w:sz w:val="20"/>
                <w:szCs w:val="20"/>
              </w:rPr>
              <w:t xml:space="preserve"> но первичному воинскому учету</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90,70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91,70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95,10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03024</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 xml:space="preserve">Субвенции местным бюджетам на выполнение </w:t>
            </w:r>
            <w:proofErr w:type="spellStart"/>
            <w:r>
              <w:rPr>
                <w:b/>
                <w:bCs/>
                <w:color w:val="000000"/>
                <w:sz w:val="20"/>
                <w:szCs w:val="20"/>
              </w:rPr>
              <w:t>передав</w:t>
            </w:r>
            <w:proofErr w:type="gramStart"/>
            <w:r>
              <w:rPr>
                <w:b/>
                <w:bCs/>
                <w:color w:val="000000"/>
                <w:sz w:val="20"/>
                <w:szCs w:val="20"/>
              </w:rPr>
              <w:t>.п</w:t>
            </w:r>
            <w:proofErr w:type="gramEnd"/>
            <w:r>
              <w:rPr>
                <w:b/>
                <w:bCs/>
                <w:color w:val="000000"/>
                <w:sz w:val="20"/>
                <w:szCs w:val="20"/>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33,00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33,00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33,00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03024</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Субвенции местным бюджетам на выполнение </w:t>
            </w:r>
            <w:proofErr w:type="spellStart"/>
            <w:r>
              <w:rPr>
                <w:color w:val="000000"/>
                <w:sz w:val="20"/>
                <w:szCs w:val="20"/>
              </w:rPr>
              <w:t>передав</w:t>
            </w:r>
            <w:proofErr w:type="gramStart"/>
            <w:r>
              <w:rPr>
                <w:color w:val="000000"/>
                <w:sz w:val="20"/>
                <w:szCs w:val="20"/>
              </w:rPr>
              <w:t>.п</w:t>
            </w:r>
            <w:proofErr w:type="gramEnd"/>
            <w:r>
              <w:rPr>
                <w:color w:val="000000"/>
                <w:sz w:val="20"/>
                <w:szCs w:val="20"/>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32,30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32,30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32,30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148</w:t>
            </w:r>
          </w:p>
        </w:tc>
        <w:tc>
          <w:tcPr>
            <w:tcW w:w="202"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2</w:t>
            </w:r>
          </w:p>
        </w:tc>
        <w:tc>
          <w:tcPr>
            <w:tcW w:w="23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02</w:t>
            </w:r>
          </w:p>
        </w:tc>
        <w:tc>
          <w:tcPr>
            <w:tcW w:w="517"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03024</w:t>
            </w:r>
          </w:p>
        </w:tc>
        <w:tc>
          <w:tcPr>
            <w:tcW w:w="278"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10</w:t>
            </w:r>
          </w:p>
        </w:tc>
        <w:tc>
          <w:tcPr>
            <w:tcW w:w="45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0000</w:t>
            </w:r>
          </w:p>
        </w:tc>
        <w:tc>
          <w:tcPr>
            <w:tcW w:w="373"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151</w:t>
            </w: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color w:val="000000"/>
                <w:sz w:val="20"/>
                <w:szCs w:val="20"/>
              </w:rPr>
            </w:pPr>
            <w:r>
              <w:rPr>
                <w:color w:val="000000"/>
                <w:sz w:val="20"/>
                <w:szCs w:val="20"/>
              </w:rPr>
              <w:t xml:space="preserve">Субвенции местным бюджетам на выполнение </w:t>
            </w:r>
            <w:proofErr w:type="spellStart"/>
            <w:r>
              <w:rPr>
                <w:color w:val="000000"/>
                <w:sz w:val="20"/>
                <w:szCs w:val="20"/>
              </w:rPr>
              <w:t>передав</w:t>
            </w:r>
            <w:proofErr w:type="gramStart"/>
            <w:r>
              <w:rPr>
                <w:color w:val="000000"/>
                <w:sz w:val="20"/>
                <w:szCs w:val="20"/>
              </w:rPr>
              <w:t>.п</w:t>
            </w:r>
            <w:proofErr w:type="gramEnd"/>
            <w:r>
              <w:rPr>
                <w:color w:val="000000"/>
                <w:sz w:val="20"/>
                <w:szCs w:val="20"/>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0,70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0,70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color w:val="000000"/>
                <w:sz w:val="20"/>
                <w:szCs w:val="20"/>
              </w:rPr>
            </w:pPr>
            <w:r>
              <w:rPr>
                <w:color w:val="000000"/>
                <w:sz w:val="20"/>
                <w:szCs w:val="20"/>
              </w:rPr>
              <w:t>0,70</w:t>
            </w:r>
          </w:p>
        </w:tc>
      </w:tr>
      <w:tr w:rsidR="00F048C1" w:rsidTr="00F048C1">
        <w:trPr>
          <w:trHeight w:val="199"/>
        </w:trPr>
        <w:tc>
          <w:tcPr>
            <w:tcW w:w="326"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202"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239"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517"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278"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45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373"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b/>
                <w:bCs/>
                <w:color w:val="000000"/>
                <w:sz w:val="20"/>
                <w:szCs w:val="20"/>
              </w:rPr>
            </w:pPr>
          </w:p>
        </w:tc>
        <w:tc>
          <w:tcPr>
            <w:tcW w:w="5299"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b/>
                <w:bCs/>
                <w:color w:val="000000"/>
                <w:sz w:val="20"/>
                <w:szCs w:val="20"/>
              </w:rPr>
            </w:pPr>
            <w:r>
              <w:rPr>
                <w:b/>
                <w:bCs/>
                <w:color w:val="000000"/>
                <w:sz w:val="20"/>
                <w:szCs w:val="20"/>
              </w:rPr>
              <w:t>Итого доходов</w:t>
            </w:r>
          </w:p>
        </w:tc>
        <w:tc>
          <w:tcPr>
            <w:tcW w:w="992"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9422,60</w:t>
            </w:r>
          </w:p>
        </w:tc>
        <w:tc>
          <w:tcPr>
            <w:tcW w:w="851" w:type="dxa"/>
            <w:gridSpan w:val="2"/>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7963,10</w:t>
            </w:r>
          </w:p>
        </w:tc>
        <w:tc>
          <w:tcPr>
            <w:tcW w:w="141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b/>
                <w:bCs/>
                <w:color w:val="000000"/>
                <w:sz w:val="20"/>
                <w:szCs w:val="20"/>
              </w:rPr>
            </w:pPr>
            <w:r>
              <w:rPr>
                <w:b/>
                <w:bCs/>
                <w:color w:val="000000"/>
                <w:sz w:val="20"/>
                <w:szCs w:val="20"/>
              </w:rPr>
              <w:t>8050,80</w:t>
            </w:r>
          </w:p>
        </w:tc>
      </w:tr>
      <w:tr w:rsidR="00F048C1" w:rsidTr="00F048C1">
        <w:trPr>
          <w:trHeight w:val="192"/>
        </w:trPr>
        <w:tc>
          <w:tcPr>
            <w:tcW w:w="326"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02"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39"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17"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78"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51"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73"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299"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992" w:type="dxa"/>
            <w:gridSpan w:val="2"/>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51" w:type="dxa"/>
            <w:gridSpan w:val="2"/>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1416" w:type="dxa"/>
            <w:tcBorders>
              <w:top w:val="single" w:sz="6"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r>
      <w:tr w:rsidR="00F048C1" w:rsidTr="00F048C1">
        <w:trPr>
          <w:trHeight w:val="192"/>
        </w:trPr>
        <w:tc>
          <w:tcPr>
            <w:tcW w:w="3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02"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39"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78"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45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7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5299" w:type="dxa"/>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Дефицит  5 %</w:t>
            </w:r>
          </w:p>
        </w:tc>
        <w:tc>
          <w:tcPr>
            <w:tcW w:w="992"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201,35</w:t>
            </w:r>
          </w:p>
        </w:tc>
        <w:tc>
          <w:tcPr>
            <w:tcW w:w="851"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202,87</w:t>
            </w:r>
          </w:p>
        </w:tc>
        <w:tc>
          <w:tcPr>
            <w:tcW w:w="1416" w:type="dxa"/>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205,89</w:t>
            </w:r>
          </w:p>
        </w:tc>
      </w:tr>
      <w:tr w:rsidR="00F048C1" w:rsidTr="00F048C1">
        <w:trPr>
          <w:trHeight w:val="264"/>
        </w:trPr>
        <w:tc>
          <w:tcPr>
            <w:tcW w:w="326" w:type="dxa"/>
            <w:tcBorders>
              <w:top w:val="single" w:sz="2" w:space="0" w:color="000000"/>
              <w:left w:val="single" w:sz="2" w:space="0" w:color="000000"/>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02"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39"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517"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278"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451"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b/>
                <w:bCs/>
                <w:color w:val="000000"/>
                <w:sz w:val="20"/>
                <w:szCs w:val="20"/>
              </w:rPr>
            </w:pPr>
          </w:p>
        </w:tc>
        <w:tc>
          <w:tcPr>
            <w:tcW w:w="373" w:type="dxa"/>
            <w:tcBorders>
              <w:top w:val="single" w:sz="2" w:space="0" w:color="000000"/>
              <w:left w:val="nil"/>
              <w:bottom w:val="single" w:sz="2" w:space="0" w:color="000000"/>
              <w:right w:val="single" w:sz="2" w:space="0" w:color="000000"/>
            </w:tcBorders>
          </w:tcPr>
          <w:p w:rsidR="00F048C1" w:rsidRDefault="00F048C1">
            <w:pPr>
              <w:autoSpaceDE w:val="0"/>
              <w:autoSpaceDN w:val="0"/>
              <w:adjustRightInd w:val="0"/>
              <w:jc w:val="center"/>
              <w:rPr>
                <w:b/>
                <w:bCs/>
                <w:color w:val="000000"/>
                <w:sz w:val="20"/>
                <w:szCs w:val="20"/>
              </w:rPr>
            </w:pPr>
          </w:p>
        </w:tc>
        <w:tc>
          <w:tcPr>
            <w:tcW w:w="5299" w:type="dxa"/>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Допустимые расходы</w:t>
            </w:r>
          </w:p>
        </w:tc>
        <w:tc>
          <w:tcPr>
            <w:tcW w:w="992"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9623,95</w:t>
            </w:r>
          </w:p>
        </w:tc>
        <w:tc>
          <w:tcPr>
            <w:tcW w:w="851" w:type="dxa"/>
            <w:gridSpan w:val="2"/>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8165,97</w:t>
            </w:r>
          </w:p>
        </w:tc>
        <w:tc>
          <w:tcPr>
            <w:tcW w:w="1416" w:type="dxa"/>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8256,69</w:t>
            </w:r>
          </w:p>
        </w:tc>
      </w:tr>
    </w:tbl>
    <w:p w:rsidR="00F048C1" w:rsidRDefault="00F048C1" w:rsidP="00F048C1">
      <w:pPr>
        <w:rPr>
          <w:rFonts w:ascii="Arial" w:hAnsi="Arial"/>
          <w:b/>
          <w:sz w:val="20"/>
          <w:szCs w:val="20"/>
        </w:rPr>
      </w:pPr>
    </w:p>
    <w:tbl>
      <w:tblPr>
        <w:tblW w:w="12765" w:type="dxa"/>
        <w:tblLayout w:type="fixed"/>
        <w:tblCellMar>
          <w:left w:w="30" w:type="dxa"/>
          <w:right w:w="30" w:type="dxa"/>
        </w:tblCellMar>
        <w:tblLook w:val="04A0"/>
      </w:tblPr>
      <w:tblGrid>
        <w:gridCol w:w="803"/>
        <w:gridCol w:w="198"/>
        <w:gridCol w:w="605"/>
        <w:gridCol w:w="399"/>
        <w:gridCol w:w="1299"/>
        <w:gridCol w:w="541"/>
        <w:gridCol w:w="426"/>
        <w:gridCol w:w="193"/>
        <w:gridCol w:w="149"/>
        <w:gridCol w:w="50"/>
        <w:gridCol w:w="717"/>
        <w:gridCol w:w="445"/>
        <w:gridCol w:w="211"/>
        <w:gridCol w:w="169"/>
        <w:gridCol w:w="340"/>
        <w:gridCol w:w="8"/>
        <w:gridCol w:w="424"/>
        <w:gridCol w:w="155"/>
        <w:gridCol w:w="263"/>
        <w:gridCol w:w="148"/>
        <w:gridCol w:w="434"/>
        <w:gridCol w:w="142"/>
        <w:gridCol w:w="269"/>
        <w:gridCol w:w="93"/>
        <w:gridCol w:w="111"/>
        <w:gridCol w:w="504"/>
        <w:gridCol w:w="80"/>
        <w:gridCol w:w="72"/>
        <w:gridCol w:w="274"/>
        <w:gridCol w:w="211"/>
        <w:gridCol w:w="475"/>
        <w:gridCol w:w="16"/>
        <w:gridCol w:w="267"/>
        <w:gridCol w:w="446"/>
        <w:gridCol w:w="304"/>
        <w:gridCol w:w="491"/>
        <w:gridCol w:w="542"/>
        <w:gridCol w:w="491"/>
      </w:tblGrid>
      <w:tr w:rsidR="00F048C1" w:rsidTr="00F048C1">
        <w:trPr>
          <w:gridAfter w:val="10"/>
          <w:wAfter w:w="3517" w:type="dxa"/>
          <w:trHeight w:val="247"/>
        </w:trPr>
        <w:tc>
          <w:tcPr>
            <w:tcW w:w="100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513"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Приложение № 2  к Проекту    Решения Думы</w:t>
            </w:r>
          </w:p>
        </w:tc>
        <w:tc>
          <w:tcPr>
            <w:tcW w:w="1271" w:type="dxa"/>
            <w:gridSpan w:val="7"/>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5"/>
          <w:wAfter w:w="2274" w:type="dxa"/>
          <w:trHeight w:val="247"/>
        </w:trPr>
        <w:tc>
          <w:tcPr>
            <w:tcW w:w="100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513"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"О бюджете  МО Тихоновка"</w:t>
            </w:r>
          </w:p>
        </w:tc>
        <w:tc>
          <w:tcPr>
            <w:tcW w:w="504"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243"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10"/>
          <w:wAfter w:w="3517" w:type="dxa"/>
          <w:trHeight w:val="247"/>
        </w:trPr>
        <w:tc>
          <w:tcPr>
            <w:tcW w:w="100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513"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  2018 и плановый период 2019 </w:t>
            </w:r>
          </w:p>
        </w:tc>
        <w:tc>
          <w:tcPr>
            <w:tcW w:w="504"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5"/>
          <w:wAfter w:w="2274" w:type="dxa"/>
          <w:trHeight w:val="247"/>
        </w:trPr>
        <w:tc>
          <w:tcPr>
            <w:tcW w:w="100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513"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и 2020 года   </w:t>
            </w:r>
          </w:p>
        </w:tc>
        <w:tc>
          <w:tcPr>
            <w:tcW w:w="504"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243"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5"/>
          <w:wAfter w:w="2274" w:type="dxa"/>
          <w:trHeight w:val="247"/>
        </w:trPr>
        <w:tc>
          <w:tcPr>
            <w:tcW w:w="4464" w:type="dxa"/>
            <w:gridSpan w:val="8"/>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color w:val="000000"/>
                <w:sz w:val="20"/>
                <w:szCs w:val="20"/>
              </w:rPr>
            </w:pPr>
            <w:r>
              <w:rPr>
                <w:rFonts w:ascii="Arial" w:hAnsi="Arial" w:cs="Arial"/>
                <w:b/>
                <w:color w:val="000000"/>
                <w:sz w:val="20"/>
                <w:szCs w:val="20"/>
              </w:rPr>
              <w:t>Источники финансирования дефицита бюджета</w:t>
            </w:r>
          </w:p>
        </w:tc>
        <w:tc>
          <w:tcPr>
            <w:tcW w:w="3513" w:type="dxa"/>
            <w:gridSpan w:val="13"/>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color w:val="000000"/>
                <w:sz w:val="20"/>
                <w:szCs w:val="20"/>
              </w:rPr>
            </w:pPr>
          </w:p>
        </w:tc>
        <w:tc>
          <w:tcPr>
            <w:tcW w:w="504" w:type="dxa"/>
            <w:gridSpan w:val="3"/>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color w:val="000000"/>
                <w:sz w:val="20"/>
                <w:szCs w:val="20"/>
              </w:rPr>
            </w:pPr>
          </w:p>
        </w:tc>
        <w:tc>
          <w:tcPr>
            <w:tcW w:w="767" w:type="dxa"/>
            <w:gridSpan w:val="4"/>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color w:val="000000"/>
                <w:sz w:val="20"/>
                <w:szCs w:val="20"/>
              </w:rPr>
            </w:pPr>
          </w:p>
        </w:tc>
        <w:tc>
          <w:tcPr>
            <w:tcW w:w="1243" w:type="dxa"/>
            <w:gridSpan w:val="5"/>
            <w:tcBorders>
              <w:top w:val="single" w:sz="2" w:space="0" w:color="000000"/>
              <w:left w:val="nil"/>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10"/>
          <w:wAfter w:w="3517" w:type="dxa"/>
          <w:trHeight w:val="247"/>
        </w:trPr>
        <w:tc>
          <w:tcPr>
            <w:tcW w:w="9248" w:type="dxa"/>
            <w:gridSpan w:val="28"/>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color w:val="000000"/>
                <w:sz w:val="20"/>
                <w:szCs w:val="20"/>
              </w:rPr>
            </w:pPr>
            <w:r>
              <w:rPr>
                <w:rFonts w:ascii="Arial" w:hAnsi="Arial" w:cs="Arial"/>
                <w:b/>
                <w:color w:val="000000"/>
                <w:sz w:val="20"/>
                <w:szCs w:val="20"/>
              </w:rPr>
              <w:t>муниципального образования  "Тихоновка"  на 2018 год и плановый период 2019 и 2020 года</w:t>
            </w:r>
          </w:p>
        </w:tc>
      </w:tr>
      <w:tr w:rsidR="00F048C1" w:rsidTr="00F048C1">
        <w:trPr>
          <w:gridAfter w:val="5"/>
          <w:wAfter w:w="2274" w:type="dxa"/>
          <w:trHeight w:val="247"/>
        </w:trPr>
        <w:tc>
          <w:tcPr>
            <w:tcW w:w="100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668" w:type="dxa"/>
            <w:gridSpan w:val="10"/>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98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129"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243"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5"/>
          <w:wAfter w:w="2274" w:type="dxa"/>
          <w:trHeight w:val="247"/>
        </w:trPr>
        <w:tc>
          <w:tcPr>
            <w:tcW w:w="1001" w:type="dxa"/>
            <w:gridSpan w:val="2"/>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04" w:type="dxa"/>
            <w:gridSpan w:val="2"/>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459" w:type="dxa"/>
            <w:gridSpan w:val="4"/>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2668" w:type="dxa"/>
            <w:gridSpan w:val="10"/>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987" w:type="dxa"/>
            <w:gridSpan w:val="4"/>
            <w:tcBorders>
              <w:top w:val="single" w:sz="2" w:space="0" w:color="000000"/>
              <w:left w:val="single" w:sz="2" w:space="0" w:color="000000"/>
              <w:bottom w:val="single" w:sz="6" w:space="0" w:color="auto"/>
              <w:right w:val="single" w:sz="2" w:space="0" w:color="000000"/>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(тыс. </w:t>
            </w:r>
            <w:proofErr w:type="spellStart"/>
            <w:r>
              <w:rPr>
                <w:rFonts w:ascii="Arial" w:hAnsi="Arial" w:cs="Arial"/>
                <w:color w:val="000000"/>
                <w:sz w:val="20"/>
                <w:szCs w:val="20"/>
              </w:rPr>
              <w:t>руб</w:t>
            </w:r>
            <w:proofErr w:type="spellEnd"/>
            <w:r>
              <w:rPr>
                <w:rFonts w:ascii="Arial" w:hAnsi="Arial" w:cs="Arial"/>
                <w:color w:val="000000"/>
                <w:sz w:val="20"/>
                <w:szCs w:val="20"/>
              </w:rPr>
              <w:t>)</w:t>
            </w:r>
          </w:p>
        </w:tc>
        <w:tc>
          <w:tcPr>
            <w:tcW w:w="1129" w:type="dxa"/>
            <w:gridSpan w:val="6"/>
            <w:tcBorders>
              <w:top w:val="single" w:sz="2" w:space="0" w:color="000000"/>
              <w:left w:val="single" w:sz="2" w:space="0" w:color="000000"/>
              <w:bottom w:val="single" w:sz="6" w:space="0" w:color="auto"/>
              <w:right w:val="single" w:sz="2" w:space="0" w:color="000000"/>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(тыс. </w:t>
            </w:r>
            <w:proofErr w:type="spellStart"/>
            <w:r>
              <w:rPr>
                <w:rFonts w:ascii="Arial" w:hAnsi="Arial" w:cs="Arial"/>
                <w:color w:val="000000"/>
                <w:sz w:val="20"/>
                <w:szCs w:val="20"/>
              </w:rPr>
              <w:t>руб</w:t>
            </w:r>
            <w:proofErr w:type="spellEnd"/>
            <w:r>
              <w:rPr>
                <w:rFonts w:ascii="Arial" w:hAnsi="Arial" w:cs="Arial"/>
                <w:color w:val="000000"/>
                <w:sz w:val="20"/>
                <w:szCs w:val="20"/>
              </w:rPr>
              <w:t>)</w:t>
            </w:r>
          </w:p>
        </w:tc>
        <w:tc>
          <w:tcPr>
            <w:tcW w:w="1243" w:type="dxa"/>
            <w:gridSpan w:val="5"/>
            <w:tcBorders>
              <w:top w:val="single" w:sz="2" w:space="0" w:color="000000"/>
              <w:left w:val="single" w:sz="2" w:space="0" w:color="000000"/>
              <w:bottom w:val="single" w:sz="6" w:space="0" w:color="auto"/>
              <w:right w:val="single" w:sz="2" w:space="0" w:color="000000"/>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(тыс. </w:t>
            </w:r>
            <w:proofErr w:type="spellStart"/>
            <w:r>
              <w:rPr>
                <w:rFonts w:ascii="Arial" w:hAnsi="Arial" w:cs="Arial"/>
                <w:color w:val="000000"/>
                <w:sz w:val="20"/>
                <w:szCs w:val="20"/>
              </w:rPr>
              <w:t>руб</w:t>
            </w:r>
            <w:proofErr w:type="spellEnd"/>
            <w:r>
              <w:rPr>
                <w:rFonts w:ascii="Arial" w:hAnsi="Arial" w:cs="Arial"/>
                <w:color w:val="000000"/>
                <w:sz w:val="20"/>
                <w:szCs w:val="20"/>
              </w:rPr>
              <w:t>)</w:t>
            </w:r>
          </w:p>
        </w:tc>
      </w:tr>
      <w:tr w:rsidR="00F048C1" w:rsidTr="00F048C1">
        <w:trPr>
          <w:gridAfter w:val="5"/>
          <w:wAfter w:w="2274" w:type="dxa"/>
          <w:trHeight w:val="494"/>
        </w:trPr>
        <w:tc>
          <w:tcPr>
            <w:tcW w:w="2005" w:type="dxa"/>
            <w:gridSpan w:val="4"/>
            <w:tcBorders>
              <w:top w:val="single" w:sz="6" w:space="0" w:color="auto"/>
              <w:left w:val="single" w:sz="6" w:space="0" w:color="auto"/>
              <w:bottom w:val="single" w:sz="6" w:space="0" w:color="auto"/>
              <w:right w:val="nil"/>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Наименование</w:t>
            </w:r>
          </w:p>
        </w:tc>
        <w:tc>
          <w:tcPr>
            <w:tcW w:w="2459" w:type="dxa"/>
            <w:gridSpan w:val="4"/>
            <w:tcBorders>
              <w:top w:val="single" w:sz="6" w:space="0" w:color="auto"/>
              <w:left w:val="nil"/>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668" w:type="dxa"/>
            <w:gridSpan w:val="10"/>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Код бюджетной классификации</w:t>
            </w:r>
          </w:p>
        </w:tc>
        <w:tc>
          <w:tcPr>
            <w:tcW w:w="987"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Сумма</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Сумма</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Сумма</w:t>
            </w:r>
          </w:p>
        </w:tc>
      </w:tr>
      <w:tr w:rsidR="00F048C1" w:rsidTr="00F048C1">
        <w:trPr>
          <w:gridAfter w:val="5"/>
          <w:wAfter w:w="2274" w:type="dxa"/>
          <w:trHeight w:val="247"/>
        </w:trPr>
        <w:tc>
          <w:tcPr>
            <w:tcW w:w="1001" w:type="dxa"/>
            <w:gridSpan w:val="2"/>
            <w:tcBorders>
              <w:top w:val="single" w:sz="6" w:space="0" w:color="auto"/>
              <w:left w:val="single" w:sz="6" w:space="0" w:color="auto"/>
              <w:bottom w:val="single" w:sz="6" w:space="0" w:color="auto"/>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c>
          <w:tcPr>
            <w:tcW w:w="1004" w:type="dxa"/>
            <w:gridSpan w:val="2"/>
            <w:tcBorders>
              <w:top w:val="single" w:sz="6" w:space="0" w:color="auto"/>
              <w:left w:val="single" w:sz="2" w:space="0" w:color="000000"/>
              <w:bottom w:val="single" w:sz="6" w:space="0" w:color="auto"/>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c>
          <w:tcPr>
            <w:tcW w:w="2459" w:type="dxa"/>
            <w:gridSpan w:val="4"/>
            <w:tcBorders>
              <w:top w:val="single" w:sz="6" w:space="0" w:color="auto"/>
              <w:left w:val="single" w:sz="2" w:space="0" w:color="000000"/>
              <w:bottom w:val="single" w:sz="6" w:space="0" w:color="auto"/>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c>
          <w:tcPr>
            <w:tcW w:w="2668" w:type="dxa"/>
            <w:gridSpan w:val="10"/>
            <w:tcBorders>
              <w:top w:val="single" w:sz="6" w:space="0" w:color="auto"/>
              <w:left w:val="single" w:sz="2" w:space="0" w:color="000000"/>
              <w:bottom w:val="single" w:sz="6" w:space="0" w:color="auto"/>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2018год</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2019 год</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2020 год</w:t>
            </w:r>
          </w:p>
        </w:tc>
      </w:tr>
      <w:tr w:rsidR="00F048C1" w:rsidTr="00F048C1">
        <w:trPr>
          <w:gridAfter w:val="5"/>
          <w:wAfter w:w="2274" w:type="dxa"/>
          <w:trHeight w:val="523"/>
        </w:trPr>
        <w:tc>
          <w:tcPr>
            <w:tcW w:w="7132" w:type="dxa"/>
            <w:gridSpan w:val="18"/>
            <w:tcBorders>
              <w:top w:val="single" w:sz="6" w:space="0" w:color="auto"/>
              <w:left w:val="single" w:sz="6" w:space="0" w:color="auto"/>
              <w:bottom w:val="single" w:sz="6" w:space="0" w:color="auto"/>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Источники внутреннего финансирования дефицита бюджета</w:t>
            </w: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201,35</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202,87</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205,89</w:t>
            </w:r>
          </w:p>
        </w:tc>
      </w:tr>
      <w:tr w:rsidR="00F048C1" w:rsidTr="00F048C1">
        <w:trPr>
          <w:gridAfter w:val="5"/>
          <w:wAfter w:w="2274" w:type="dxa"/>
          <w:trHeight w:val="247"/>
        </w:trPr>
        <w:tc>
          <w:tcPr>
            <w:tcW w:w="2005" w:type="dxa"/>
            <w:gridSpan w:val="4"/>
            <w:tcBorders>
              <w:top w:val="single" w:sz="6" w:space="0" w:color="auto"/>
              <w:left w:val="single" w:sz="6" w:space="0" w:color="auto"/>
              <w:bottom w:val="single" w:sz="6" w:space="0" w:color="auto"/>
              <w:right w:val="nil"/>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в том числе</w:t>
            </w:r>
          </w:p>
        </w:tc>
        <w:tc>
          <w:tcPr>
            <w:tcW w:w="2459" w:type="dxa"/>
            <w:gridSpan w:val="4"/>
            <w:tcBorders>
              <w:top w:val="single" w:sz="6" w:space="0" w:color="auto"/>
              <w:left w:val="nil"/>
              <w:bottom w:val="single" w:sz="6" w:space="0" w:color="auto"/>
              <w:right w:val="single" w:sz="2" w:space="0" w:color="000000"/>
            </w:tcBorders>
          </w:tcPr>
          <w:p w:rsidR="00F048C1" w:rsidRDefault="00F048C1">
            <w:pPr>
              <w:autoSpaceDE w:val="0"/>
              <w:autoSpaceDN w:val="0"/>
              <w:adjustRightInd w:val="0"/>
              <w:rPr>
                <w:rFonts w:ascii="Arial" w:hAnsi="Arial" w:cs="Arial"/>
                <w:color w:val="000000"/>
                <w:sz w:val="20"/>
                <w:szCs w:val="20"/>
              </w:rPr>
            </w:pPr>
          </w:p>
        </w:tc>
        <w:tc>
          <w:tcPr>
            <w:tcW w:w="2668" w:type="dxa"/>
            <w:gridSpan w:val="10"/>
            <w:tcBorders>
              <w:top w:val="single" w:sz="6" w:space="0" w:color="auto"/>
              <w:left w:val="nil"/>
              <w:bottom w:val="single" w:sz="6" w:space="0" w:color="auto"/>
              <w:right w:val="single" w:sz="2" w:space="0" w:color="000000"/>
            </w:tcBorders>
          </w:tcPr>
          <w:p w:rsidR="00F048C1" w:rsidRDefault="00F048C1">
            <w:pPr>
              <w:autoSpaceDE w:val="0"/>
              <w:autoSpaceDN w:val="0"/>
              <w:adjustRightInd w:val="0"/>
              <w:rPr>
                <w:rFonts w:ascii="Arial" w:hAnsi="Arial" w:cs="Arial"/>
                <w:color w:val="000000"/>
                <w:sz w:val="20"/>
                <w:szCs w:val="20"/>
              </w:rPr>
            </w:pPr>
          </w:p>
        </w:tc>
        <w:tc>
          <w:tcPr>
            <w:tcW w:w="987" w:type="dxa"/>
            <w:gridSpan w:val="4"/>
            <w:tcBorders>
              <w:top w:val="single" w:sz="6" w:space="0" w:color="auto"/>
              <w:left w:val="single" w:sz="2" w:space="0" w:color="000000"/>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1129" w:type="dxa"/>
            <w:gridSpan w:val="6"/>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1243" w:type="dxa"/>
            <w:gridSpan w:val="5"/>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5"/>
          <w:wAfter w:w="2274" w:type="dxa"/>
          <w:trHeight w:val="466"/>
        </w:trPr>
        <w:tc>
          <w:tcPr>
            <w:tcW w:w="7132" w:type="dxa"/>
            <w:gridSpan w:val="18"/>
            <w:tcBorders>
              <w:top w:val="single" w:sz="6" w:space="0" w:color="auto"/>
              <w:left w:val="single" w:sz="6" w:space="0" w:color="auto"/>
              <w:bottom w:val="single" w:sz="6" w:space="0" w:color="auto"/>
              <w:right w:val="single" w:sz="2" w:space="0" w:color="000000"/>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Получение кредитов от кредитных организаций в валюте Российской Федерации</w:t>
            </w: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201,35</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202,87</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205,89</w:t>
            </w:r>
          </w:p>
        </w:tc>
      </w:tr>
      <w:tr w:rsidR="00F048C1" w:rsidTr="00F048C1">
        <w:trPr>
          <w:gridAfter w:val="5"/>
          <w:wAfter w:w="2274" w:type="dxa"/>
          <w:trHeight w:val="494"/>
        </w:trPr>
        <w:tc>
          <w:tcPr>
            <w:tcW w:w="7132" w:type="dxa"/>
            <w:gridSpan w:val="18"/>
            <w:tcBorders>
              <w:top w:val="single" w:sz="6" w:space="0" w:color="auto"/>
              <w:left w:val="single" w:sz="6" w:space="0" w:color="auto"/>
              <w:bottom w:val="single" w:sz="6" w:space="0" w:color="auto"/>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Изменение  остатков средств на счетах по счету средств бюджетов</w:t>
            </w: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0,00</w:t>
            </w:r>
          </w:p>
        </w:tc>
      </w:tr>
      <w:tr w:rsidR="00F048C1" w:rsidTr="00F048C1">
        <w:trPr>
          <w:gridAfter w:val="5"/>
          <w:wAfter w:w="2274" w:type="dxa"/>
          <w:trHeight w:val="480"/>
        </w:trPr>
        <w:tc>
          <w:tcPr>
            <w:tcW w:w="7132" w:type="dxa"/>
            <w:gridSpan w:val="18"/>
            <w:tcBorders>
              <w:top w:val="single" w:sz="6" w:space="0" w:color="auto"/>
              <w:left w:val="single" w:sz="6" w:space="0" w:color="auto"/>
              <w:bottom w:val="single" w:sz="6" w:space="0" w:color="auto"/>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Увеличение прочих остатков денежных средств бюджетов муниципальных районов</w:t>
            </w: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-9623,95</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-8165,97</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-8256,69</w:t>
            </w:r>
          </w:p>
        </w:tc>
      </w:tr>
      <w:tr w:rsidR="00F048C1" w:rsidTr="00F048C1">
        <w:trPr>
          <w:gridAfter w:val="5"/>
          <w:wAfter w:w="2274" w:type="dxa"/>
          <w:trHeight w:val="509"/>
        </w:trPr>
        <w:tc>
          <w:tcPr>
            <w:tcW w:w="7132" w:type="dxa"/>
            <w:gridSpan w:val="18"/>
            <w:tcBorders>
              <w:top w:val="single" w:sz="6" w:space="0" w:color="auto"/>
              <w:left w:val="single" w:sz="6" w:space="0" w:color="auto"/>
              <w:bottom w:val="single" w:sz="6" w:space="0" w:color="auto"/>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Уменьшение прочих остатков денежных средств бюджетов муниципальных районов</w:t>
            </w:r>
          </w:p>
        </w:tc>
        <w:tc>
          <w:tcPr>
            <w:tcW w:w="987" w:type="dxa"/>
            <w:gridSpan w:val="4"/>
            <w:tcBorders>
              <w:top w:val="single" w:sz="6" w:space="0" w:color="auto"/>
              <w:left w:val="single" w:sz="2" w:space="0" w:color="000000"/>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9623,95</w:t>
            </w:r>
          </w:p>
        </w:tc>
        <w:tc>
          <w:tcPr>
            <w:tcW w:w="1129"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8165,97</w:t>
            </w:r>
          </w:p>
        </w:tc>
        <w:tc>
          <w:tcPr>
            <w:tcW w:w="1243"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8256,69</w:t>
            </w: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557" w:type="dxa"/>
            <w:gridSpan w:val="23"/>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Приложение № 3 к  Проекту Решения Думы</w:t>
            </w: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212" w:type="dxa"/>
            <w:gridSpan w:val="14"/>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"О бюджете  МО Тихоновка"</w:t>
            </w: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212" w:type="dxa"/>
            <w:gridSpan w:val="14"/>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на  2018 и плановый период 2019</w:t>
            </w: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212" w:type="dxa"/>
            <w:gridSpan w:val="14"/>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и 2020 года</w:t>
            </w: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1606" w:type="dxa"/>
            <w:gridSpan w:val="3"/>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Распределение</w:t>
            </w:r>
          </w:p>
        </w:tc>
        <w:tc>
          <w:tcPr>
            <w:tcW w:w="3007" w:type="dxa"/>
            <w:gridSpan w:val="6"/>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767"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825" w:type="dxa"/>
            <w:gridSpan w:val="3"/>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348"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424" w:type="dxa"/>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1615" w:type="dxa"/>
            <w:gridSpan w:val="8"/>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расходов по разделам и подразделам</w:t>
            </w:r>
          </w:p>
        </w:tc>
        <w:tc>
          <w:tcPr>
            <w:tcW w:w="767"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825" w:type="dxa"/>
            <w:gridSpan w:val="3"/>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348"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424" w:type="dxa"/>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1615" w:type="dxa"/>
            <w:gridSpan w:val="8"/>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функциональной классификации расходов  бюджета</w:t>
            </w:r>
          </w:p>
        </w:tc>
        <w:tc>
          <w:tcPr>
            <w:tcW w:w="767"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825" w:type="dxa"/>
            <w:gridSpan w:val="3"/>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348"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424" w:type="dxa"/>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1615" w:type="dxa"/>
            <w:gridSpan w:val="8"/>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b/>
                <w:bCs/>
                <w:color w:val="000000"/>
                <w:sz w:val="20"/>
                <w:szCs w:val="20"/>
              </w:rPr>
            </w:pP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592" w:type="dxa"/>
            <w:gridSpan w:val="25"/>
            <w:tcBorders>
              <w:top w:val="single" w:sz="2" w:space="0" w:color="000000"/>
              <w:left w:val="single" w:sz="2" w:space="0" w:color="000000"/>
              <w:bottom w:val="single" w:sz="2" w:space="0" w:color="000000"/>
              <w:right w:val="nil"/>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по муниципальному образовани</w:t>
            </w:r>
            <w:proofErr w:type="gramStart"/>
            <w:r>
              <w:rPr>
                <w:rFonts w:ascii="Arial" w:hAnsi="Arial" w:cs="Arial"/>
                <w:b/>
                <w:bCs/>
                <w:color w:val="000000"/>
                <w:sz w:val="20"/>
                <w:szCs w:val="20"/>
              </w:rPr>
              <w:t>ю"</w:t>
            </w:r>
            <w:proofErr w:type="gramEnd"/>
            <w:r>
              <w:rPr>
                <w:rFonts w:ascii="Arial" w:hAnsi="Arial" w:cs="Arial"/>
                <w:b/>
                <w:bCs/>
                <w:color w:val="000000"/>
                <w:sz w:val="20"/>
                <w:szCs w:val="20"/>
              </w:rPr>
              <w:t xml:space="preserve">Тихоновка" на 2018 год и плановый период 2019 и 2020 </w:t>
            </w:r>
            <w:proofErr w:type="spellStart"/>
            <w:r>
              <w:rPr>
                <w:rFonts w:ascii="Arial" w:hAnsi="Arial" w:cs="Arial"/>
                <w:b/>
                <w:bCs/>
                <w:color w:val="000000"/>
                <w:sz w:val="20"/>
                <w:szCs w:val="20"/>
              </w:rPr>
              <w:t>года,тыс.руб</w:t>
            </w:r>
            <w:proofErr w:type="spellEnd"/>
            <w:r>
              <w:rPr>
                <w:rFonts w:ascii="Arial" w:hAnsi="Arial" w:cs="Arial"/>
                <w:b/>
                <w:bCs/>
                <w:color w:val="000000"/>
                <w:sz w:val="20"/>
                <w:szCs w:val="20"/>
              </w:rPr>
              <w:t>.</w:t>
            </w:r>
          </w:p>
        </w:tc>
        <w:tc>
          <w:tcPr>
            <w:tcW w:w="2345" w:type="dxa"/>
            <w:gridSpan w:val="9"/>
            <w:tcBorders>
              <w:top w:val="single" w:sz="2" w:space="0" w:color="000000"/>
              <w:left w:val="nil"/>
              <w:bottom w:val="single" w:sz="2" w:space="0" w:color="000000"/>
              <w:right w:val="nil"/>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67"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209"/>
        </w:trPr>
        <w:tc>
          <w:tcPr>
            <w:tcW w:w="803" w:type="dxa"/>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03" w:type="dxa"/>
            <w:gridSpan w:val="2"/>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445" w:type="dxa"/>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728" w:type="dxa"/>
            <w:gridSpan w:val="4"/>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1049" w:type="dxa"/>
            <w:gridSpan w:val="5"/>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2345" w:type="dxa"/>
            <w:gridSpan w:val="9"/>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12" w:space="0" w:color="auto"/>
              <w:left w:val="single" w:sz="12" w:space="0" w:color="auto"/>
              <w:bottom w:val="single" w:sz="2" w:space="0" w:color="000000"/>
              <w:right w:val="single" w:sz="12"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Наименование  расходов</w:t>
            </w:r>
          </w:p>
        </w:tc>
        <w:tc>
          <w:tcPr>
            <w:tcW w:w="767" w:type="dxa"/>
            <w:gridSpan w:val="2"/>
            <w:tcBorders>
              <w:top w:val="single" w:sz="12" w:space="0" w:color="auto"/>
              <w:left w:val="single" w:sz="12" w:space="0" w:color="auto"/>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РЗ</w:t>
            </w:r>
          </w:p>
        </w:tc>
        <w:tc>
          <w:tcPr>
            <w:tcW w:w="445" w:type="dxa"/>
            <w:tcBorders>
              <w:top w:val="single" w:sz="12" w:space="0" w:color="auto"/>
              <w:left w:val="single" w:sz="12" w:space="0" w:color="auto"/>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proofErr w:type="gramStart"/>
            <w:r>
              <w:rPr>
                <w:rFonts w:ascii="Arial" w:hAnsi="Arial" w:cs="Arial"/>
                <w:color w:val="000000"/>
                <w:sz w:val="20"/>
                <w:szCs w:val="20"/>
              </w:rPr>
              <w:t>ПР</w:t>
            </w:r>
            <w:proofErr w:type="gramEnd"/>
          </w:p>
        </w:tc>
        <w:tc>
          <w:tcPr>
            <w:tcW w:w="728" w:type="dxa"/>
            <w:gridSpan w:val="4"/>
            <w:tcBorders>
              <w:top w:val="single" w:sz="12" w:space="0" w:color="auto"/>
              <w:left w:val="single" w:sz="12" w:space="0" w:color="auto"/>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План</w:t>
            </w:r>
          </w:p>
        </w:tc>
        <w:tc>
          <w:tcPr>
            <w:tcW w:w="990" w:type="dxa"/>
            <w:gridSpan w:val="4"/>
            <w:tcBorders>
              <w:top w:val="single" w:sz="2" w:space="0" w:color="000000"/>
              <w:left w:val="single" w:sz="2" w:space="0" w:color="000000"/>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План</w:t>
            </w:r>
          </w:p>
        </w:tc>
        <w:tc>
          <w:tcPr>
            <w:tcW w:w="1049" w:type="dxa"/>
            <w:gridSpan w:val="5"/>
            <w:tcBorders>
              <w:top w:val="single" w:sz="12" w:space="0" w:color="auto"/>
              <w:left w:val="single" w:sz="12" w:space="0" w:color="auto"/>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План</w:t>
            </w:r>
          </w:p>
        </w:tc>
        <w:tc>
          <w:tcPr>
            <w:tcW w:w="2345" w:type="dxa"/>
            <w:gridSpan w:val="9"/>
            <w:tcBorders>
              <w:top w:val="single" w:sz="12" w:space="0" w:color="auto"/>
              <w:left w:val="single" w:sz="12" w:space="0" w:color="auto"/>
              <w:bottom w:val="single" w:sz="2" w:space="0" w:color="000000"/>
              <w:right w:val="single" w:sz="12"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209"/>
        </w:trPr>
        <w:tc>
          <w:tcPr>
            <w:tcW w:w="803" w:type="dxa"/>
            <w:tcBorders>
              <w:top w:val="single" w:sz="2" w:space="0" w:color="000000"/>
              <w:left w:val="single" w:sz="12" w:space="0" w:color="auto"/>
              <w:bottom w:val="single" w:sz="12"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12" w:space="0" w:color="auto"/>
              <w:right w:val="single" w:sz="12" w:space="0" w:color="auto"/>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12" w:space="0" w:color="auto"/>
              <w:bottom w:val="single" w:sz="12" w:space="0" w:color="auto"/>
              <w:right w:val="single" w:sz="12"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12" w:space="0" w:color="auto"/>
              <w:bottom w:val="single" w:sz="12" w:space="0" w:color="auto"/>
              <w:right w:val="single" w:sz="12"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12" w:space="0" w:color="auto"/>
              <w:bottom w:val="single" w:sz="12" w:space="0" w:color="auto"/>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2018</w:t>
            </w:r>
          </w:p>
        </w:tc>
        <w:tc>
          <w:tcPr>
            <w:tcW w:w="990" w:type="dxa"/>
            <w:gridSpan w:val="4"/>
            <w:tcBorders>
              <w:top w:val="single" w:sz="2" w:space="0" w:color="000000"/>
              <w:left w:val="single" w:sz="2" w:space="0" w:color="000000"/>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2019</w:t>
            </w:r>
          </w:p>
        </w:tc>
        <w:tc>
          <w:tcPr>
            <w:tcW w:w="1049" w:type="dxa"/>
            <w:gridSpan w:val="5"/>
            <w:tcBorders>
              <w:top w:val="single" w:sz="2" w:space="0" w:color="000000"/>
              <w:left w:val="single" w:sz="12" w:space="0" w:color="auto"/>
              <w:bottom w:val="single" w:sz="12" w:space="0" w:color="auto"/>
              <w:right w:val="single" w:sz="12"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2020</w:t>
            </w:r>
          </w:p>
        </w:tc>
        <w:tc>
          <w:tcPr>
            <w:tcW w:w="2345" w:type="dxa"/>
            <w:gridSpan w:val="9"/>
            <w:tcBorders>
              <w:top w:val="single" w:sz="2" w:space="0" w:color="000000"/>
              <w:left w:val="single" w:sz="12" w:space="0" w:color="auto"/>
              <w:bottom w:val="single" w:sz="12" w:space="0" w:color="auto"/>
              <w:right w:val="single" w:sz="12"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12" w:space="0" w:color="auto"/>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12" w:space="0" w:color="auto"/>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12" w:space="0" w:color="auto"/>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12" w:space="0" w:color="auto"/>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45" w:type="dxa"/>
            <w:tcBorders>
              <w:top w:val="single" w:sz="12" w:space="0" w:color="auto"/>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728" w:type="dxa"/>
            <w:gridSpan w:val="4"/>
            <w:tcBorders>
              <w:top w:val="single" w:sz="12" w:space="0" w:color="auto"/>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1049" w:type="dxa"/>
            <w:gridSpan w:val="5"/>
            <w:tcBorders>
              <w:top w:val="single" w:sz="12" w:space="0" w:color="auto"/>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2345" w:type="dxa"/>
            <w:gridSpan w:val="9"/>
            <w:tcBorders>
              <w:top w:val="single" w:sz="12" w:space="0" w:color="auto"/>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1.Общегосударственные</w:t>
            </w: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вопросы</w:t>
            </w: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5058,35</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3895,87</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3857,89</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Функц-ние</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Прав-ва</w:t>
            </w:r>
            <w:proofErr w:type="spellEnd"/>
            <w:r>
              <w:rPr>
                <w:rFonts w:ascii="Arial" w:hAnsi="Arial" w:cs="Arial"/>
                <w:b/>
                <w:bCs/>
                <w:color w:val="000000"/>
                <w:sz w:val="20"/>
                <w:szCs w:val="20"/>
              </w:rPr>
              <w:t xml:space="preserve"> РФ, </w:t>
            </w: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Высшие </w:t>
            </w:r>
            <w:proofErr w:type="spellStart"/>
            <w:r>
              <w:rPr>
                <w:rFonts w:ascii="Arial" w:hAnsi="Arial" w:cs="Arial"/>
                <w:b/>
                <w:bCs/>
                <w:color w:val="000000"/>
                <w:sz w:val="20"/>
                <w:szCs w:val="20"/>
              </w:rPr>
              <w:t>долж</w:t>
            </w:r>
            <w:proofErr w:type="spellEnd"/>
            <w:r>
              <w:rPr>
                <w:rFonts w:ascii="Arial" w:hAnsi="Arial" w:cs="Arial"/>
                <w:b/>
                <w:bCs/>
                <w:color w:val="000000"/>
                <w:sz w:val="20"/>
                <w:szCs w:val="20"/>
              </w:rPr>
              <w:t xml:space="preserve">. лица </w:t>
            </w:r>
            <w:proofErr w:type="spellStart"/>
            <w:r>
              <w:rPr>
                <w:rFonts w:ascii="Arial" w:hAnsi="Arial" w:cs="Arial"/>
                <w:b/>
                <w:bCs/>
                <w:color w:val="000000"/>
                <w:sz w:val="20"/>
                <w:szCs w:val="20"/>
              </w:rPr>
              <w:t>субьекта</w:t>
            </w:r>
            <w:proofErr w:type="spellEnd"/>
            <w:r>
              <w:rPr>
                <w:rFonts w:ascii="Arial" w:hAnsi="Arial" w:cs="Arial"/>
                <w:b/>
                <w:bCs/>
                <w:color w:val="000000"/>
                <w:sz w:val="20"/>
                <w:szCs w:val="20"/>
              </w:rPr>
              <w:t xml:space="preserve"> РФ и мест</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t>
            </w:r>
            <w:proofErr w:type="gramStart"/>
            <w:r>
              <w:rPr>
                <w:rFonts w:ascii="Arial" w:hAnsi="Arial" w:cs="Arial"/>
                <w:b/>
                <w:bCs/>
                <w:color w:val="000000"/>
                <w:sz w:val="20"/>
                <w:szCs w:val="20"/>
              </w:rPr>
              <w:t>у</w:t>
            </w:r>
            <w:proofErr w:type="gramEnd"/>
            <w:r>
              <w:rPr>
                <w:rFonts w:ascii="Arial" w:hAnsi="Arial" w:cs="Arial"/>
                <w:b/>
                <w:bCs/>
                <w:color w:val="000000"/>
                <w:sz w:val="20"/>
                <w:szCs w:val="20"/>
              </w:rPr>
              <w:t>пр.</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02</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996,00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996,00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996,00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Высших органов </w:t>
            </w:r>
            <w:proofErr w:type="spellStart"/>
            <w:r>
              <w:rPr>
                <w:rFonts w:ascii="Arial" w:hAnsi="Arial" w:cs="Arial"/>
                <w:b/>
                <w:bCs/>
                <w:color w:val="000000"/>
                <w:sz w:val="20"/>
                <w:szCs w:val="20"/>
              </w:rPr>
              <w:t>исполн</w:t>
            </w:r>
            <w:proofErr w:type="spellEnd"/>
            <w:r>
              <w:rPr>
                <w:rFonts w:ascii="Arial" w:hAnsi="Arial" w:cs="Arial"/>
                <w:b/>
                <w:bCs/>
                <w:color w:val="000000"/>
                <w:sz w:val="20"/>
                <w:szCs w:val="20"/>
              </w:rPr>
              <w:t xml:space="preserve">. власти субъектов РФ, </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04</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4062,35</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2899,87</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2861,89</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местных администраций</w:t>
            </w: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1606" w:type="dxa"/>
            <w:gridSpan w:val="3"/>
            <w:tcBorders>
              <w:top w:val="single" w:sz="2" w:space="0" w:color="000000"/>
              <w:left w:val="single" w:sz="12" w:space="0" w:color="auto"/>
              <w:bottom w:val="single" w:sz="2" w:space="0" w:color="000000"/>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2. Резервный фонд</w:t>
            </w: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63,00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63,00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3.Передаваемые полномочия бюджетам</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0,70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0,70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0,70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4. Национальная оборона</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02</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03</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90,70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91,70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95,10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Осуществление первичного воинского учета</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90,70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91,70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95,10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5.Национальная экономика</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2325,20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2618,70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2649,00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Передаваемые полномочия бюджетам</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32,30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32,30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32,30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1606" w:type="dxa"/>
            <w:gridSpan w:val="3"/>
            <w:tcBorders>
              <w:top w:val="single" w:sz="2" w:space="0" w:color="000000"/>
              <w:left w:val="single" w:sz="12" w:space="0" w:color="auto"/>
              <w:bottom w:val="single" w:sz="2" w:space="0" w:color="000000"/>
              <w:right w:val="nil"/>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Дорожный фонд</w:t>
            </w:r>
          </w:p>
        </w:tc>
        <w:tc>
          <w:tcPr>
            <w:tcW w:w="3007" w:type="dxa"/>
            <w:gridSpan w:val="6"/>
            <w:tcBorders>
              <w:top w:val="single" w:sz="2" w:space="0" w:color="000000"/>
              <w:left w:val="nil"/>
              <w:bottom w:val="single" w:sz="2" w:space="0" w:color="000000"/>
              <w:right w:val="single" w:sz="6" w:space="0" w:color="auto"/>
            </w:tcBorders>
          </w:tcPr>
          <w:p w:rsidR="00F048C1" w:rsidRDefault="00F048C1">
            <w:pPr>
              <w:autoSpaceDE w:val="0"/>
              <w:autoSpaceDN w:val="0"/>
              <w:adjustRightInd w:val="0"/>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09</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2292,90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2586,40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2616,70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6.Культура, кинематография, СМИ</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08</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w:t>
            </w:r>
          </w:p>
        </w:tc>
        <w:tc>
          <w:tcPr>
            <w:tcW w:w="728" w:type="dxa"/>
            <w:gridSpan w:val="4"/>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1988,00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1398,00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1493,00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803" w:type="dxa"/>
            <w:tcBorders>
              <w:top w:val="single" w:sz="2" w:space="0" w:color="000000"/>
              <w:left w:val="single" w:sz="12"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803"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3007" w:type="dxa"/>
            <w:gridSpan w:val="6"/>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right"/>
              <w:rPr>
                <w:rFonts w:ascii="Arial" w:hAnsi="Arial" w:cs="Arial"/>
                <w:b/>
                <w:bCs/>
                <w:color w:val="000000"/>
                <w:sz w:val="20"/>
                <w:szCs w:val="20"/>
              </w:rPr>
            </w:pPr>
          </w:p>
        </w:tc>
        <w:tc>
          <w:tcPr>
            <w:tcW w:w="767" w:type="dxa"/>
            <w:gridSpan w:val="2"/>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1049" w:type="dxa"/>
            <w:gridSpan w:val="5"/>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7. Социальная политика</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98,00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98,00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98,00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197"/>
        </w:trPr>
        <w:tc>
          <w:tcPr>
            <w:tcW w:w="4613" w:type="dxa"/>
            <w:gridSpan w:val="9"/>
            <w:tcBorders>
              <w:top w:val="single" w:sz="2" w:space="0" w:color="000000"/>
              <w:left w:val="single" w:sz="12" w:space="0" w:color="auto"/>
              <w:bottom w:val="single" w:sz="2" w:space="0" w:color="000000"/>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Доплаты к </w:t>
            </w:r>
            <w:proofErr w:type="spellStart"/>
            <w:r>
              <w:rPr>
                <w:rFonts w:ascii="Arial" w:hAnsi="Arial" w:cs="Arial"/>
                <w:color w:val="000000"/>
                <w:sz w:val="20"/>
                <w:szCs w:val="20"/>
              </w:rPr>
              <w:t>песиям</w:t>
            </w:r>
            <w:proofErr w:type="spellEnd"/>
            <w:r>
              <w:rPr>
                <w:rFonts w:ascii="Arial" w:hAnsi="Arial" w:cs="Arial"/>
                <w:color w:val="000000"/>
                <w:sz w:val="20"/>
                <w:szCs w:val="20"/>
              </w:rPr>
              <w:t xml:space="preserve"> </w:t>
            </w:r>
            <w:proofErr w:type="spellStart"/>
            <w:r>
              <w:rPr>
                <w:rFonts w:ascii="Arial" w:hAnsi="Arial" w:cs="Arial"/>
                <w:color w:val="000000"/>
                <w:sz w:val="20"/>
                <w:szCs w:val="20"/>
              </w:rPr>
              <w:t>гос</w:t>
            </w:r>
            <w:proofErr w:type="gramStart"/>
            <w:r>
              <w:rPr>
                <w:rFonts w:ascii="Arial" w:hAnsi="Arial" w:cs="Arial"/>
                <w:color w:val="000000"/>
                <w:sz w:val="20"/>
                <w:szCs w:val="20"/>
              </w:rPr>
              <w:t>.с</w:t>
            </w:r>
            <w:proofErr w:type="gramEnd"/>
            <w:r>
              <w:rPr>
                <w:rFonts w:ascii="Arial" w:hAnsi="Arial" w:cs="Arial"/>
                <w:color w:val="000000"/>
                <w:sz w:val="20"/>
                <w:szCs w:val="20"/>
              </w:rPr>
              <w:t>лужащих</w:t>
            </w:r>
            <w:proofErr w:type="spellEnd"/>
            <w:r>
              <w:rPr>
                <w:rFonts w:ascii="Arial" w:hAnsi="Arial" w:cs="Arial"/>
                <w:color w:val="000000"/>
                <w:sz w:val="20"/>
                <w:szCs w:val="20"/>
              </w:rPr>
              <w:t xml:space="preserve"> РФ и </w:t>
            </w:r>
            <w:proofErr w:type="spellStart"/>
            <w:r>
              <w:rPr>
                <w:rFonts w:ascii="Arial" w:hAnsi="Arial" w:cs="Arial"/>
                <w:color w:val="000000"/>
                <w:sz w:val="20"/>
                <w:szCs w:val="20"/>
              </w:rPr>
              <w:t>мун</w:t>
            </w:r>
            <w:proofErr w:type="spellEnd"/>
            <w:r>
              <w:rPr>
                <w:rFonts w:ascii="Arial" w:hAnsi="Arial" w:cs="Arial"/>
                <w:color w:val="000000"/>
                <w:sz w:val="20"/>
                <w:szCs w:val="20"/>
              </w:rPr>
              <w:t xml:space="preserve">. </w:t>
            </w:r>
            <w:proofErr w:type="spellStart"/>
            <w:r>
              <w:rPr>
                <w:rFonts w:ascii="Arial" w:hAnsi="Arial" w:cs="Arial"/>
                <w:color w:val="000000"/>
                <w:sz w:val="20"/>
                <w:szCs w:val="20"/>
              </w:rPr>
              <w:t>служ</w:t>
            </w:r>
            <w:proofErr w:type="spellEnd"/>
            <w:r>
              <w:rPr>
                <w:rFonts w:ascii="Arial" w:hAnsi="Arial" w:cs="Arial"/>
                <w:color w:val="000000"/>
                <w:sz w:val="20"/>
                <w:szCs w:val="20"/>
              </w:rPr>
              <w:t>.</w:t>
            </w:r>
          </w:p>
        </w:tc>
        <w:tc>
          <w:tcPr>
            <w:tcW w:w="767" w:type="dxa"/>
            <w:gridSpan w:val="2"/>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445" w:type="dxa"/>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728"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98,00</w:t>
            </w:r>
          </w:p>
        </w:tc>
        <w:tc>
          <w:tcPr>
            <w:tcW w:w="990" w:type="dxa"/>
            <w:gridSpan w:val="4"/>
            <w:tcBorders>
              <w:top w:val="single" w:sz="2" w:space="0" w:color="000000"/>
              <w:left w:val="single" w:sz="2" w:space="0" w:color="000000"/>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98,00</w:t>
            </w:r>
          </w:p>
        </w:tc>
        <w:tc>
          <w:tcPr>
            <w:tcW w:w="1049" w:type="dxa"/>
            <w:gridSpan w:val="5"/>
            <w:tcBorders>
              <w:top w:val="single" w:sz="2" w:space="0" w:color="000000"/>
              <w:left w:val="single" w:sz="6" w:space="0" w:color="auto"/>
              <w:bottom w:val="single" w:sz="2" w:space="0" w:color="000000"/>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98,00</w:t>
            </w:r>
          </w:p>
        </w:tc>
        <w:tc>
          <w:tcPr>
            <w:tcW w:w="2345" w:type="dxa"/>
            <w:gridSpan w:val="9"/>
            <w:tcBorders>
              <w:top w:val="single" w:sz="2" w:space="0" w:color="000000"/>
              <w:left w:val="single" w:sz="6" w:space="0" w:color="auto"/>
              <w:bottom w:val="single" w:sz="2" w:space="0" w:color="000000"/>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209"/>
        </w:trPr>
        <w:tc>
          <w:tcPr>
            <w:tcW w:w="803" w:type="dxa"/>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rPr>
                <w:rFonts w:ascii="Arial" w:hAnsi="Arial" w:cs="Arial"/>
                <w:color w:val="000000"/>
                <w:sz w:val="20"/>
                <w:szCs w:val="20"/>
              </w:rPr>
            </w:pPr>
          </w:p>
        </w:tc>
        <w:tc>
          <w:tcPr>
            <w:tcW w:w="803" w:type="dxa"/>
            <w:gridSpan w:val="2"/>
            <w:tcBorders>
              <w:top w:val="single" w:sz="2" w:space="0" w:color="000000"/>
              <w:left w:val="single" w:sz="2" w:space="0" w:color="000000"/>
              <w:bottom w:val="single" w:sz="12" w:space="0" w:color="auto"/>
              <w:right w:val="single" w:sz="2" w:space="0" w:color="000000"/>
            </w:tcBorders>
          </w:tcPr>
          <w:p w:rsidR="00F048C1" w:rsidRDefault="00F048C1">
            <w:pPr>
              <w:autoSpaceDE w:val="0"/>
              <w:autoSpaceDN w:val="0"/>
              <w:adjustRightInd w:val="0"/>
              <w:rPr>
                <w:rFonts w:ascii="Arial" w:hAnsi="Arial" w:cs="Arial"/>
                <w:color w:val="000000"/>
                <w:sz w:val="20"/>
                <w:szCs w:val="20"/>
              </w:rPr>
            </w:pPr>
          </w:p>
        </w:tc>
        <w:tc>
          <w:tcPr>
            <w:tcW w:w="3007" w:type="dxa"/>
            <w:gridSpan w:val="6"/>
            <w:tcBorders>
              <w:top w:val="single" w:sz="2" w:space="0" w:color="000000"/>
              <w:left w:val="single" w:sz="2" w:space="0" w:color="000000"/>
              <w:bottom w:val="single" w:sz="12" w:space="0" w:color="auto"/>
              <w:right w:val="single" w:sz="6" w:space="0" w:color="auto"/>
            </w:tcBorders>
          </w:tcPr>
          <w:p w:rsidR="00F048C1" w:rsidRDefault="00F048C1">
            <w:pPr>
              <w:autoSpaceDE w:val="0"/>
              <w:autoSpaceDN w:val="0"/>
              <w:adjustRightInd w:val="0"/>
              <w:rPr>
                <w:rFonts w:ascii="Arial" w:hAnsi="Arial" w:cs="Arial"/>
                <w:color w:val="000000"/>
                <w:sz w:val="20"/>
                <w:szCs w:val="20"/>
              </w:rPr>
            </w:pPr>
          </w:p>
        </w:tc>
        <w:tc>
          <w:tcPr>
            <w:tcW w:w="767" w:type="dxa"/>
            <w:gridSpan w:val="2"/>
            <w:tcBorders>
              <w:top w:val="single" w:sz="2" w:space="0" w:color="000000"/>
              <w:left w:val="single" w:sz="6" w:space="0" w:color="auto"/>
              <w:bottom w:val="single" w:sz="12"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45" w:type="dxa"/>
            <w:tcBorders>
              <w:top w:val="single" w:sz="2" w:space="0" w:color="000000"/>
              <w:left w:val="single" w:sz="6" w:space="0" w:color="auto"/>
              <w:bottom w:val="single" w:sz="12"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728" w:type="dxa"/>
            <w:gridSpan w:val="4"/>
            <w:tcBorders>
              <w:top w:val="single" w:sz="2" w:space="0" w:color="000000"/>
              <w:left w:val="single" w:sz="2" w:space="0" w:color="000000"/>
              <w:bottom w:val="single" w:sz="12"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990" w:type="dxa"/>
            <w:gridSpan w:val="4"/>
            <w:tcBorders>
              <w:top w:val="single" w:sz="2" w:space="0" w:color="000000"/>
              <w:left w:val="single" w:sz="2" w:space="0" w:color="000000"/>
              <w:bottom w:val="single" w:sz="2" w:space="0" w:color="000000"/>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1049" w:type="dxa"/>
            <w:gridSpan w:val="5"/>
            <w:tcBorders>
              <w:top w:val="single" w:sz="2" w:space="0" w:color="000000"/>
              <w:left w:val="single" w:sz="6" w:space="0" w:color="auto"/>
              <w:bottom w:val="single" w:sz="12"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2345" w:type="dxa"/>
            <w:gridSpan w:val="9"/>
            <w:tcBorders>
              <w:top w:val="single" w:sz="2" w:space="0" w:color="000000"/>
              <w:left w:val="single" w:sz="6" w:space="0" w:color="auto"/>
              <w:bottom w:val="single" w:sz="12"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4"/>
          <w:wAfter w:w="1828" w:type="dxa"/>
          <w:trHeight w:val="209"/>
        </w:trPr>
        <w:tc>
          <w:tcPr>
            <w:tcW w:w="4613" w:type="dxa"/>
            <w:gridSpan w:val="9"/>
            <w:tcBorders>
              <w:top w:val="single" w:sz="12" w:space="0" w:color="auto"/>
              <w:left w:val="single" w:sz="12" w:space="0" w:color="auto"/>
              <w:bottom w:val="single" w:sz="12"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Итого  расходов</w:t>
            </w:r>
          </w:p>
        </w:tc>
        <w:tc>
          <w:tcPr>
            <w:tcW w:w="767" w:type="dxa"/>
            <w:gridSpan w:val="2"/>
            <w:tcBorders>
              <w:top w:val="single" w:sz="12" w:space="0" w:color="auto"/>
              <w:left w:val="single" w:sz="6" w:space="0" w:color="auto"/>
              <w:bottom w:val="single" w:sz="12"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45" w:type="dxa"/>
            <w:tcBorders>
              <w:top w:val="single" w:sz="12" w:space="0" w:color="auto"/>
              <w:left w:val="single" w:sz="6" w:space="0" w:color="auto"/>
              <w:bottom w:val="single" w:sz="12" w:space="0" w:color="auto"/>
              <w:right w:val="single" w:sz="12"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728" w:type="dxa"/>
            <w:gridSpan w:val="4"/>
            <w:tcBorders>
              <w:top w:val="single" w:sz="12" w:space="0" w:color="auto"/>
              <w:left w:val="single" w:sz="2" w:space="0" w:color="000000"/>
              <w:bottom w:val="single" w:sz="12" w:space="0" w:color="auto"/>
              <w:right w:val="single" w:sz="12"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9623,95</w:t>
            </w:r>
          </w:p>
        </w:tc>
        <w:tc>
          <w:tcPr>
            <w:tcW w:w="990" w:type="dxa"/>
            <w:gridSpan w:val="4"/>
            <w:tcBorders>
              <w:top w:val="single" w:sz="2" w:space="0" w:color="000000"/>
              <w:left w:val="single" w:sz="2" w:space="0" w:color="000000"/>
              <w:bottom w:val="single" w:sz="2" w:space="0" w:color="000000"/>
              <w:right w:val="single" w:sz="12"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8165,97</w:t>
            </w:r>
          </w:p>
        </w:tc>
        <w:tc>
          <w:tcPr>
            <w:tcW w:w="1049" w:type="dxa"/>
            <w:gridSpan w:val="5"/>
            <w:tcBorders>
              <w:top w:val="single" w:sz="12" w:space="0" w:color="auto"/>
              <w:left w:val="single" w:sz="12" w:space="0" w:color="auto"/>
              <w:bottom w:val="single" w:sz="12" w:space="0" w:color="auto"/>
              <w:right w:val="single" w:sz="12"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8256,69</w:t>
            </w:r>
          </w:p>
        </w:tc>
        <w:tc>
          <w:tcPr>
            <w:tcW w:w="2345" w:type="dxa"/>
            <w:gridSpan w:val="9"/>
            <w:tcBorders>
              <w:top w:val="single" w:sz="12" w:space="0" w:color="auto"/>
              <w:left w:val="single" w:sz="12" w:space="0" w:color="auto"/>
              <w:bottom w:val="single" w:sz="12" w:space="0" w:color="auto"/>
              <w:right w:val="single" w:sz="12" w:space="0" w:color="auto"/>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221"/>
        </w:trPr>
        <w:tc>
          <w:tcPr>
            <w:tcW w:w="3304"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92"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Приложение № 4 к Проекту  Решения </w:t>
            </w:r>
          </w:p>
        </w:tc>
        <w:tc>
          <w:tcPr>
            <w:tcW w:w="63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221"/>
        </w:trPr>
        <w:tc>
          <w:tcPr>
            <w:tcW w:w="3304"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92"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Думы "О бюджете  МО Тихоновка"</w:t>
            </w:r>
          </w:p>
        </w:tc>
        <w:tc>
          <w:tcPr>
            <w:tcW w:w="63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245"/>
        </w:trPr>
        <w:tc>
          <w:tcPr>
            <w:tcW w:w="3304"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92"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на 2018 и плановый период 2019  ".</w:t>
            </w:r>
          </w:p>
        </w:tc>
        <w:tc>
          <w:tcPr>
            <w:tcW w:w="637"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2"/>
          <w:wAfter w:w="1033" w:type="dxa"/>
          <w:trHeight w:val="245"/>
        </w:trPr>
        <w:tc>
          <w:tcPr>
            <w:tcW w:w="3304"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92"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и 2020 года ".</w:t>
            </w:r>
          </w:p>
        </w:tc>
        <w:tc>
          <w:tcPr>
            <w:tcW w:w="80"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32"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033" w:type="dxa"/>
            <w:gridSpan w:val="4"/>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9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trHeight w:val="278"/>
        </w:trPr>
        <w:tc>
          <w:tcPr>
            <w:tcW w:w="3304" w:type="dxa"/>
            <w:gridSpan w:val="5"/>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92"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rPr>
                <w:rFonts w:ascii="Arial" w:hAnsi="Arial" w:cs="Arial"/>
                <w:color w:val="000000"/>
                <w:sz w:val="20"/>
                <w:szCs w:val="20"/>
              </w:rPr>
            </w:pPr>
          </w:p>
        </w:tc>
        <w:tc>
          <w:tcPr>
            <w:tcW w:w="80" w:type="dxa"/>
            <w:tcBorders>
              <w:top w:val="single" w:sz="2" w:space="0" w:color="000000"/>
              <w:left w:val="single" w:sz="2" w:space="0" w:color="000000"/>
              <w:bottom w:val="single" w:sz="2" w:space="0" w:color="000000"/>
              <w:right w:val="nil"/>
            </w:tcBorders>
          </w:tcPr>
          <w:p w:rsidR="00F048C1" w:rsidRDefault="00F048C1">
            <w:pPr>
              <w:autoSpaceDE w:val="0"/>
              <w:autoSpaceDN w:val="0"/>
              <w:adjustRightInd w:val="0"/>
              <w:rPr>
                <w:rFonts w:ascii="Arial" w:hAnsi="Arial" w:cs="Arial"/>
                <w:color w:val="000000"/>
                <w:sz w:val="20"/>
                <w:szCs w:val="20"/>
              </w:rPr>
            </w:pPr>
          </w:p>
        </w:tc>
        <w:tc>
          <w:tcPr>
            <w:tcW w:w="1032" w:type="dxa"/>
            <w:gridSpan w:val="4"/>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color w:val="000000"/>
                <w:sz w:val="20"/>
                <w:szCs w:val="20"/>
              </w:rPr>
            </w:pPr>
          </w:p>
        </w:tc>
        <w:tc>
          <w:tcPr>
            <w:tcW w:w="1033" w:type="dxa"/>
            <w:gridSpan w:val="4"/>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color w:val="000000"/>
                <w:sz w:val="20"/>
                <w:szCs w:val="20"/>
              </w:rPr>
            </w:pPr>
          </w:p>
        </w:tc>
        <w:tc>
          <w:tcPr>
            <w:tcW w:w="1033" w:type="dxa"/>
            <w:gridSpan w:val="2"/>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color w:val="000000"/>
                <w:sz w:val="20"/>
                <w:szCs w:val="20"/>
              </w:rPr>
            </w:pPr>
          </w:p>
        </w:tc>
        <w:tc>
          <w:tcPr>
            <w:tcW w:w="491" w:type="dxa"/>
            <w:tcBorders>
              <w:top w:val="single" w:sz="2" w:space="0" w:color="000000"/>
              <w:left w:val="nil"/>
              <w:bottom w:val="single" w:sz="2" w:space="0" w:color="000000"/>
              <w:right w:val="nil"/>
            </w:tcBorders>
          </w:tcPr>
          <w:p w:rsidR="00F048C1" w:rsidRDefault="00F048C1">
            <w:pPr>
              <w:autoSpaceDE w:val="0"/>
              <w:autoSpaceDN w:val="0"/>
              <w:adjustRightInd w:val="0"/>
              <w:rPr>
                <w:rFonts w:ascii="Arial" w:hAnsi="Arial" w:cs="Arial"/>
                <w:color w:val="000000"/>
                <w:sz w:val="20"/>
                <w:szCs w:val="20"/>
              </w:rPr>
            </w:pPr>
          </w:p>
        </w:tc>
      </w:tr>
      <w:tr w:rsidR="00F048C1" w:rsidTr="00F048C1">
        <w:trPr>
          <w:trHeight w:val="233"/>
        </w:trPr>
        <w:tc>
          <w:tcPr>
            <w:tcW w:w="4663" w:type="dxa"/>
            <w:gridSpan w:val="10"/>
            <w:tcBorders>
              <w:top w:val="single" w:sz="2" w:space="0" w:color="000000"/>
              <w:left w:val="single" w:sz="2" w:space="0" w:color="000000"/>
              <w:bottom w:val="single" w:sz="2" w:space="0" w:color="000000"/>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Ведомственная  структура расходов бюджета</w:t>
            </w:r>
          </w:p>
        </w:tc>
        <w:tc>
          <w:tcPr>
            <w:tcW w:w="1373" w:type="dxa"/>
            <w:gridSpan w:val="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c>
          <w:tcPr>
            <w:tcW w:w="80" w:type="dxa"/>
            <w:tcBorders>
              <w:top w:val="single" w:sz="2" w:space="0" w:color="000000"/>
              <w:left w:val="single" w:sz="2" w:space="0" w:color="000000"/>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c>
          <w:tcPr>
            <w:tcW w:w="1032" w:type="dxa"/>
            <w:gridSpan w:val="4"/>
            <w:tcBorders>
              <w:top w:val="single" w:sz="2" w:space="0" w:color="000000"/>
              <w:left w:val="nil"/>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c>
          <w:tcPr>
            <w:tcW w:w="1033" w:type="dxa"/>
            <w:gridSpan w:val="4"/>
            <w:tcBorders>
              <w:top w:val="single" w:sz="2" w:space="0" w:color="000000"/>
              <w:left w:val="nil"/>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c>
          <w:tcPr>
            <w:tcW w:w="1033" w:type="dxa"/>
            <w:gridSpan w:val="2"/>
            <w:tcBorders>
              <w:top w:val="single" w:sz="2" w:space="0" w:color="000000"/>
              <w:left w:val="nil"/>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c>
          <w:tcPr>
            <w:tcW w:w="491" w:type="dxa"/>
            <w:tcBorders>
              <w:top w:val="single" w:sz="2" w:space="0" w:color="000000"/>
              <w:left w:val="nil"/>
              <w:bottom w:val="single" w:sz="2" w:space="0" w:color="000000"/>
              <w:right w:val="nil"/>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209"/>
        </w:trPr>
        <w:tc>
          <w:tcPr>
            <w:tcW w:w="8388" w:type="dxa"/>
            <w:gridSpan w:val="23"/>
            <w:tcBorders>
              <w:top w:val="single" w:sz="2" w:space="0" w:color="000000"/>
              <w:left w:val="single" w:sz="2" w:space="0" w:color="000000"/>
              <w:bottom w:val="single" w:sz="6" w:space="0" w:color="auto"/>
              <w:right w:val="single" w:sz="2" w:space="0" w:color="000000"/>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сельского поселения "Тихоновка" на 2018 год и плановый период 2019 и 2020 года.</w:t>
            </w:r>
          </w:p>
        </w:tc>
        <w:tc>
          <w:tcPr>
            <w:tcW w:w="1134" w:type="dxa"/>
            <w:gridSpan w:val="6"/>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b/>
                <w:bCs/>
                <w:color w:val="000000"/>
                <w:sz w:val="20"/>
                <w:szCs w:val="20"/>
              </w:rPr>
            </w:pPr>
          </w:p>
        </w:tc>
        <w:tc>
          <w:tcPr>
            <w:tcW w:w="211" w:type="dxa"/>
            <w:tcBorders>
              <w:top w:val="single" w:sz="2" w:space="0" w:color="000000"/>
              <w:left w:val="single" w:sz="2" w:space="0" w:color="000000"/>
              <w:bottom w:val="single" w:sz="6" w:space="0" w:color="auto"/>
              <w:right w:val="single" w:sz="2" w:space="0" w:color="000000"/>
            </w:tcBorders>
          </w:tcPr>
          <w:p w:rsidR="00F048C1" w:rsidRDefault="00F048C1">
            <w:pPr>
              <w:autoSpaceDE w:val="0"/>
              <w:autoSpaceDN w:val="0"/>
              <w:adjustRightInd w:val="0"/>
              <w:jc w:val="right"/>
              <w:rPr>
                <w:rFonts w:ascii="Arial" w:hAnsi="Arial" w:cs="Arial"/>
                <w:b/>
                <w:bCs/>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418"/>
        </w:trPr>
        <w:tc>
          <w:tcPr>
            <w:tcW w:w="3304" w:type="dxa"/>
            <w:gridSpan w:val="5"/>
            <w:tcBorders>
              <w:top w:val="single" w:sz="6" w:space="0" w:color="auto"/>
              <w:left w:val="single" w:sz="6" w:space="0" w:color="auto"/>
              <w:bottom w:val="nil"/>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Наименование</w:t>
            </w:r>
          </w:p>
        </w:tc>
        <w:tc>
          <w:tcPr>
            <w:tcW w:w="4091" w:type="dxa"/>
            <w:gridSpan w:val="1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Коды ведомственной  классификации</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План,2019</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План,2020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290"/>
        </w:trPr>
        <w:tc>
          <w:tcPr>
            <w:tcW w:w="3304" w:type="dxa"/>
            <w:gridSpan w:val="5"/>
            <w:tcBorders>
              <w:top w:val="nil"/>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Глава</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РЗ</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proofErr w:type="gramStart"/>
            <w:r>
              <w:rPr>
                <w:rFonts w:ascii="Arial" w:hAnsi="Arial" w:cs="Arial"/>
                <w:color w:val="000000"/>
                <w:sz w:val="20"/>
                <w:szCs w:val="20"/>
              </w:rPr>
              <w:t>ПР</w:t>
            </w:r>
            <w:proofErr w:type="gramEnd"/>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ЦСР</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ВР</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Расходы бюджета ВСЕГО</w:t>
            </w:r>
          </w:p>
        </w:tc>
        <w:tc>
          <w:tcPr>
            <w:tcW w:w="54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392" w:type="dxa"/>
            <w:gridSpan w:val="3"/>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1373" w:type="dxa"/>
            <w:gridSpan w:val="3"/>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509" w:type="dxa"/>
            <w:gridSpan w:val="2"/>
            <w:tcBorders>
              <w:top w:val="single" w:sz="6" w:space="0" w:color="auto"/>
              <w:left w:val="nil"/>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9623,95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8165,97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8256,69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ОБЩЕГОСУДАРСТВЕННЫЕ ВОПРОСЫ</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5058,35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3895,87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3857,89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Функц</w:t>
            </w:r>
            <w:proofErr w:type="gramStart"/>
            <w:r>
              <w:rPr>
                <w:rFonts w:ascii="Arial" w:hAnsi="Arial" w:cs="Arial"/>
                <w:b/>
                <w:bCs/>
                <w:color w:val="000000"/>
                <w:sz w:val="20"/>
                <w:szCs w:val="20"/>
              </w:rPr>
              <w:t>.П</w:t>
            </w:r>
            <w:proofErr w:type="gramEnd"/>
            <w:r>
              <w:rPr>
                <w:rFonts w:ascii="Arial" w:hAnsi="Arial" w:cs="Arial"/>
                <w:b/>
                <w:bCs/>
                <w:color w:val="000000"/>
                <w:sz w:val="20"/>
                <w:szCs w:val="20"/>
              </w:rPr>
              <w:t>р-ва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РФ,выс.орг.гос.власти</w:t>
            </w:r>
            <w:proofErr w:type="spellEnd"/>
            <w:r>
              <w:rPr>
                <w:rFonts w:ascii="Arial" w:hAnsi="Arial" w:cs="Arial"/>
                <w:b/>
                <w:bCs/>
                <w:color w:val="000000"/>
                <w:sz w:val="20"/>
                <w:szCs w:val="20"/>
              </w:rPr>
              <w:t xml:space="preserve"> и местного </w:t>
            </w:r>
            <w:proofErr w:type="spellStart"/>
            <w:r>
              <w:rPr>
                <w:rFonts w:ascii="Arial" w:hAnsi="Arial" w:cs="Arial"/>
                <w:b/>
                <w:bCs/>
                <w:color w:val="000000"/>
                <w:sz w:val="20"/>
                <w:szCs w:val="20"/>
              </w:rPr>
              <w:t>самоупр-я</w:t>
            </w:r>
            <w:proofErr w:type="spellEnd"/>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02</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Глава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02</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996,00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801 00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996,00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996,00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996,00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Заработная плата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801 00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768,00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768,00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768,00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801 00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129</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228,00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228,00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228,00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Аппарат</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000 00 00000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4062,35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2899,87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2861,89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Расходы</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4062,35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2899,87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2861,89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2749,00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1698,00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1774,00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Заработная плата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2185,00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1295,00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1367,00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129</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564,00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403,00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407,00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629"/>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1313,35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1201,87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1087,89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Иные закупки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1313,35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1201,87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1087,89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802 00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244</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1313,35</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1201,87</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1087,89</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221"/>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Резервный фонд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801 80 05 000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63,00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63,00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63,00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221"/>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Резервный фонд органов </w:t>
            </w:r>
            <w:proofErr w:type="spellStart"/>
            <w:r>
              <w:rPr>
                <w:rFonts w:ascii="Arial" w:hAnsi="Arial" w:cs="Arial"/>
                <w:color w:val="000000"/>
                <w:sz w:val="20"/>
                <w:szCs w:val="20"/>
              </w:rPr>
              <w:t>мест</w:t>
            </w:r>
            <w:proofErr w:type="gramStart"/>
            <w:r>
              <w:rPr>
                <w:rFonts w:ascii="Arial" w:hAnsi="Arial" w:cs="Arial"/>
                <w:color w:val="000000"/>
                <w:sz w:val="20"/>
                <w:szCs w:val="20"/>
              </w:rPr>
              <w:t>.с</w:t>
            </w:r>
            <w:proofErr w:type="gramEnd"/>
            <w:r>
              <w:rPr>
                <w:rFonts w:ascii="Arial" w:hAnsi="Arial" w:cs="Arial"/>
                <w:color w:val="000000"/>
                <w:sz w:val="20"/>
                <w:szCs w:val="20"/>
              </w:rPr>
              <w:t>амоуправления</w:t>
            </w:r>
            <w:proofErr w:type="spellEnd"/>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801 80 05 000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870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Расходы на </w:t>
            </w:r>
            <w:proofErr w:type="spellStart"/>
            <w:r>
              <w:rPr>
                <w:rFonts w:ascii="Arial" w:hAnsi="Arial" w:cs="Arial"/>
                <w:b/>
                <w:bCs/>
                <w:color w:val="000000"/>
                <w:sz w:val="20"/>
                <w:szCs w:val="20"/>
              </w:rPr>
              <w:t>передованемые</w:t>
            </w:r>
            <w:proofErr w:type="spellEnd"/>
            <w:r>
              <w:rPr>
                <w:rFonts w:ascii="Arial" w:hAnsi="Arial" w:cs="Arial"/>
                <w:b/>
                <w:bCs/>
                <w:color w:val="000000"/>
                <w:sz w:val="20"/>
                <w:szCs w:val="20"/>
              </w:rPr>
              <w:t xml:space="preserve"> полномочия</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0,70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0,70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0,70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801 06 00 000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244</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0,70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0,70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0,70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Мобилизационная и вневойсковая под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90,70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91,70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95,10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Расходы</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603 51 18 000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90,70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91,70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95,10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Расходы на заработную плату</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603 51 18 000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79,10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79,10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79,10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396"/>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Фонд оплаты труда государственных (муниципальных </w:t>
            </w:r>
            <w:proofErr w:type="gramStart"/>
            <w:r>
              <w:rPr>
                <w:rFonts w:ascii="Arial" w:hAnsi="Arial" w:cs="Arial"/>
                <w:color w:val="000000"/>
                <w:sz w:val="20"/>
                <w:szCs w:val="20"/>
              </w:rPr>
              <w:t>)о</w:t>
            </w:r>
            <w:proofErr w:type="gramEnd"/>
            <w:r>
              <w:rPr>
                <w:rFonts w:ascii="Arial" w:hAnsi="Arial" w:cs="Arial"/>
                <w:color w:val="000000"/>
                <w:sz w:val="20"/>
                <w:szCs w:val="20"/>
              </w:rPr>
              <w:t>рганов</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603 51 18 000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66,40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67,40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68,80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1034"/>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hAnsi="Arial" w:cs="Arial"/>
                <w:color w:val="000000"/>
                <w:sz w:val="20"/>
                <w:szCs w:val="20"/>
              </w:rPr>
              <w:t>х(</w:t>
            </w:r>
            <w:proofErr w:type="gramEnd"/>
            <w:r>
              <w:rPr>
                <w:rFonts w:ascii="Arial" w:hAnsi="Arial" w:cs="Arial"/>
                <w:color w:val="000000"/>
                <w:sz w:val="20"/>
                <w:szCs w:val="20"/>
              </w:rPr>
              <w:t>муниципальных)нужд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603 51 18 000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129</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19,00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19,00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21,00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b/>
                <w:bCs/>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03</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603 51 18 000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244</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5,30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5,30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5,30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Тарифы</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6130103 000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32,30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32,30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32,30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396"/>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Фонд оплаты труда государственных (муниципальных </w:t>
            </w:r>
            <w:proofErr w:type="gramStart"/>
            <w:r>
              <w:rPr>
                <w:rFonts w:ascii="Arial" w:hAnsi="Arial" w:cs="Arial"/>
                <w:color w:val="000000"/>
                <w:sz w:val="20"/>
                <w:szCs w:val="20"/>
              </w:rPr>
              <w:t>)о</w:t>
            </w:r>
            <w:proofErr w:type="gramEnd"/>
            <w:r>
              <w:rPr>
                <w:rFonts w:ascii="Arial" w:hAnsi="Arial" w:cs="Arial"/>
                <w:color w:val="000000"/>
                <w:sz w:val="20"/>
                <w:szCs w:val="20"/>
              </w:rPr>
              <w:t>рганов</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6130103 000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24,80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24,80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24,80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941"/>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hAnsi="Arial" w:cs="Arial"/>
                <w:color w:val="000000"/>
                <w:sz w:val="20"/>
                <w:szCs w:val="20"/>
              </w:rPr>
              <w:t>х(</w:t>
            </w:r>
            <w:proofErr w:type="gramEnd"/>
            <w:r>
              <w:rPr>
                <w:rFonts w:ascii="Arial" w:hAnsi="Arial" w:cs="Arial"/>
                <w:color w:val="000000"/>
                <w:sz w:val="20"/>
                <w:szCs w:val="20"/>
              </w:rPr>
              <w:t>муниципальных)нужд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6130103 000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129</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6,30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6130103 000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244</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221"/>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Дорожные фонды ДЦП</w:t>
            </w:r>
            <w:proofErr w:type="gramStart"/>
            <w:r>
              <w:rPr>
                <w:rFonts w:ascii="Arial" w:hAnsi="Arial" w:cs="Arial"/>
                <w:b/>
                <w:bCs/>
                <w:color w:val="000000"/>
                <w:sz w:val="20"/>
                <w:szCs w:val="20"/>
              </w:rPr>
              <w:t>"Р</w:t>
            </w:r>
            <w:proofErr w:type="gramEnd"/>
            <w:r>
              <w:rPr>
                <w:rFonts w:ascii="Arial" w:hAnsi="Arial" w:cs="Arial"/>
                <w:b/>
                <w:bCs/>
                <w:color w:val="000000"/>
                <w:sz w:val="20"/>
                <w:szCs w:val="20"/>
              </w:rPr>
              <w:t>азвитие автомобильных дорог общего пользования местного назначения"</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09</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790 80 06 000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2292,90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2586,40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2616,70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593"/>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09</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790 80 06 000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244</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2292,90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2586,40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2616,70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right"/>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right"/>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Культура, кинематография и средства массовой информации</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1988,00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1398,00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1493,00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МБУК СКЦ Тихоновка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000 00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1988,00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1398,00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1493,00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бюджетным учреждениям</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000 00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611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1988,00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1398,00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1493,00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СДК</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803 00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611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1587,00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1152,00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1237,00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197"/>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Библиотека</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805 00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611</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401,00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246,00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256,00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396"/>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Социальное обеспечение и иные выплаты населению</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804 00 </w:t>
            </w:r>
            <w:proofErr w:type="spellStart"/>
            <w:r>
              <w:rPr>
                <w:rFonts w:ascii="Arial" w:hAnsi="Arial" w:cs="Arial"/>
                <w:b/>
                <w:bCs/>
                <w:color w:val="000000"/>
                <w:sz w:val="20"/>
                <w:szCs w:val="20"/>
              </w:rPr>
              <w:t>00</w:t>
            </w:r>
            <w:proofErr w:type="spellEnd"/>
            <w:r>
              <w:rPr>
                <w:rFonts w:ascii="Arial" w:hAnsi="Arial" w:cs="Arial"/>
                <w:b/>
                <w:bCs/>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000</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98,00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r w:rsidR="00F048C1" w:rsidTr="00F048C1">
        <w:trPr>
          <w:gridAfter w:val="6"/>
          <w:wAfter w:w="2541" w:type="dxa"/>
          <w:trHeight w:val="396"/>
        </w:trPr>
        <w:tc>
          <w:tcPr>
            <w:tcW w:w="3304" w:type="dxa"/>
            <w:gridSpan w:val="5"/>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rPr>
                <w:rFonts w:ascii="Arial" w:hAnsi="Arial" w:cs="Arial"/>
                <w:color w:val="000000"/>
                <w:sz w:val="20"/>
                <w:szCs w:val="20"/>
              </w:rPr>
            </w:pPr>
            <w:r>
              <w:rPr>
                <w:rFonts w:ascii="Arial" w:hAnsi="Arial" w:cs="Arial"/>
                <w:color w:val="000000"/>
                <w:sz w:val="20"/>
                <w:szCs w:val="20"/>
              </w:rPr>
              <w:t>Иные пенсии</w:t>
            </w:r>
            <w:proofErr w:type="gramStart"/>
            <w:r>
              <w:rPr>
                <w:rFonts w:ascii="Arial" w:hAnsi="Arial" w:cs="Arial"/>
                <w:color w:val="000000"/>
                <w:sz w:val="20"/>
                <w:szCs w:val="20"/>
              </w:rPr>
              <w:t xml:space="preserve"> ,</w:t>
            </w:r>
            <w:proofErr w:type="gramEnd"/>
            <w:r>
              <w:rPr>
                <w:rFonts w:ascii="Arial" w:hAnsi="Arial" w:cs="Arial"/>
                <w:color w:val="000000"/>
                <w:sz w:val="20"/>
                <w:szCs w:val="20"/>
              </w:rPr>
              <w:t>социальные доплаты к пенсиям</w:t>
            </w:r>
          </w:p>
        </w:tc>
        <w:tc>
          <w:tcPr>
            <w:tcW w:w="541"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392"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tc>
        <w:tc>
          <w:tcPr>
            <w:tcW w:w="1373" w:type="dxa"/>
            <w:gridSpan w:val="3"/>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804 00 </w:t>
            </w:r>
            <w:proofErr w:type="spellStart"/>
            <w:r>
              <w:rPr>
                <w:rFonts w:ascii="Arial" w:hAnsi="Arial" w:cs="Arial"/>
                <w:color w:val="000000"/>
                <w:sz w:val="20"/>
                <w:szCs w:val="20"/>
              </w:rPr>
              <w:t>00</w:t>
            </w:r>
            <w:proofErr w:type="spellEnd"/>
            <w:r>
              <w:rPr>
                <w:rFonts w:ascii="Arial" w:hAnsi="Arial" w:cs="Arial"/>
                <w:color w:val="000000"/>
                <w:sz w:val="20"/>
                <w:szCs w:val="20"/>
              </w:rPr>
              <w:t xml:space="preserve"> 000</w:t>
            </w:r>
          </w:p>
        </w:tc>
        <w:tc>
          <w:tcPr>
            <w:tcW w:w="509" w:type="dxa"/>
            <w:gridSpan w:val="2"/>
            <w:tcBorders>
              <w:top w:val="single" w:sz="6" w:space="0" w:color="auto"/>
              <w:left w:val="nil"/>
              <w:bottom w:val="single" w:sz="6" w:space="0" w:color="auto"/>
              <w:right w:val="single" w:sz="6" w:space="0" w:color="auto"/>
            </w:tcBorders>
            <w:hideMark/>
          </w:tcPr>
          <w:p w:rsidR="00F048C1" w:rsidRDefault="00F048C1">
            <w:pPr>
              <w:autoSpaceDE w:val="0"/>
              <w:autoSpaceDN w:val="0"/>
              <w:adjustRightInd w:val="0"/>
              <w:jc w:val="center"/>
              <w:rPr>
                <w:rFonts w:ascii="Arial" w:hAnsi="Arial" w:cs="Arial"/>
                <w:color w:val="000000"/>
                <w:sz w:val="20"/>
                <w:szCs w:val="20"/>
              </w:rPr>
            </w:pPr>
            <w:r>
              <w:rPr>
                <w:rFonts w:ascii="Arial" w:hAnsi="Arial" w:cs="Arial"/>
                <w:color w:val="000000"/>
                <w:sz w:val="20"/>
                <w:szCs w:val="20"/>
              </w:rPr>
              <w:t>312</w:t>
            </w:r>
          </w:p>
        </w:tc>
        <w:tc>
          <w:tcPr>
            <w:tcW w:w="850"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98,00</w:t>
            </w:r>
          </w:p>
        </w:tc>
        <w:tc>
          <w:tcPr>
            <w:tcW w:w="993" w:type="dxa"/>
            <w:gridSpan w:val="4"/>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98,00</w:t>
            </w:r>
          </w:p>
        </w:tc>
        <w:tc>
          <w:tcPr>
            <w:tcW w:w="1134" w:type="dxa"/>
            <w:gridSpan w:val="6"/>
            <w:tcBorders>
              <w:top w:val="single" w:sz="6" w:space="0" w:color="auto"/>
              <w:left w:val="single" w:sz="6" w:space="0" w:color="auto"/>
              <w:bottom w:val="single" w:sz="6" w:space="0" w:color="auto"/>
              <w:right w:val="single" w:sz="6" w:space="0" w:color="auto"/>
            </w:tcBorders>
            <w:hideMark/>
          </w:tcPr>
          <w:p w:rsidR="00F048C1" w:rsidRDefault="00F048C1">
            <w:pPr>
              <w:autoSpaceDE w:val="0"/>
              <w:autoSpaceDN w:val="0"/>
              <w:adjustRightInd w:val="0"/>
              <w:jc w:val="right"/>
              <w:rPr>
                <w:rFonts w:ascii="Arial" w:hAnsi="Arial" w:cs="Arial"/>
                <w:color w:val="000000"/>
                <w:sz w:val="20"/>
                <w:szCs w:val="20"/>
              </w:rPr>
            </w:pPr>
            <w:r>
              <w:rPr>
                <w:rFonts w:ascii="Arial" w:hAnsi="Arial" w:cs="Arial"/>
                <w:color w:val="000000"/>
                <w:sz w:val="20"/>
                <w:szCs w:val="20"/>
              </w:rPr>
              <w:t>98,00</w:t>
            </w:r>
          </w:p>
        </w:tc>
        <w:tc>
          <w:tcPr>
            <w:tcW w:w="211" w:type="dxa"/>
            <w:tcBorders>
              <w:top w:val="single" w:sz="6" w:space="0" w:color="auto"/>
              <w:left w:val="single" w:sz="6" w:space="0" w:color="auto"/>
              <w:bottom w:val="single" w:sz="6" w:space="0" w:color="auto"/>
              <w:right w:val="single" w:sz="6" w:space="0" w:color="auto"/>
            </w:tcBorders>
          </w:tcPr>
          <w:p w:rsidR="00F048C1" w:rsidRDefault="00F048C1">
            <w:pPr>
              <w:autoSpaceDE w:val="0"/>
              <w:autoSpaceDN w:val="0"/>
              <w:adjustRightInd w:val="0"/>
              <w:jc w:val="center"/>
              <w:rPr>
                <w:rFonts w:ascii="Arial" w:hAnsi="Arial" w:cs="Arial"/>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F048C1" w:rsidRDefault="00F048C1">
            <w:pPr>
              <w:autoSpaceDE w:val="0"/>
              <w:autoSpaceDN w:val="0"/>
              <w:adjustRightInd w:val="0"/>
              <w:jc w:val="center"/>
              <w:rPr>
                <w:rFonts w:ascii="Arial" w:hAnsi="Arial" w:cs="Arial"/>
                <w:color w:val="000000"/>
                <w:sz w:val="20"/>
                <w:szCs w:val="20"/>
              </w:rPr>
            </w:pPr>
          </w:p>
        </w:tc>
      </w:tr>
    </w:tbl>
    <w:p w:rsidR="00F048C1" w:rsidRDefault="00F048C1" w:rsidP="00F048C1">
      <w:pPr>
        <w:rPr>
          <w:rFonts w:ascii="Arial" w:hAnsi="Arial"/>
          <w:b/>
          <w:sz w:val="20"/>
          <w:szCs w:val="20"/>
        </w:rPr>
      </w:pPr>
    </w:p>
    <w:p w:rsidR="005F6EC3" w:rsidRDefault="005F6EC3" w:rsidP="005F6EC3">
      <w:pPr>
        <w:jc w:val="center"/>
        <w:rPr>
          <w:sz w:val="28"/>
          <w:szCs w:val="28"/>
        </w:rPr>
      </w:pPr>
    </w:p>
    <w:p w:rsidR="005F6EC3" w:rsidRPr="005F6EC3" w:rsidRDefault="005F6EC3" w:rsidP="005F6EC3">
      <w:pPr>
        <w:spacing w:after="0"/>
        <w:jc w:val="center"/>
        <w:rPr>
          <w:rFonts w:ascii="Times New Roman" w:hAnsi="Times New Roman" w:cs="Times New Roman"/>
          <w:sz w:val="20"/>
          <w:szCs w:val="20"/>
        </w:rPr>
      </w:pPr>
      <w:r w:rsidRPr="005F6EC3">
        <w:rPr>
          <w:rFonts w:ascii="Times New Roman" w:hAnsi="Times New Roman" w:cs="Times New Roman"/>
          <w:sz w:val="20"/>
          <w:szCs w:val="20"/>
        </w:rPr>
        <w:lastRenderedPageBreak/>
        <w:t>РОССИЙСКАЯ  ФЕДЕРАЦИЯ</w:t>
      </w:r>
      <w:r w:rsidRPr="005F6EC3">
        <w:rPr>
          <w:rFonts w:ascii="Times New Roman" w:hAnsi="Times New Roman" w:cs="Times New Roman"/>
          <w:sz w:val="20"/>
          <w:szCs w:val="20"/>
        </w:rPr>
        <w:br/>
        <w:t xml:space="preserve"> ИРКУТСКАЯ ОБЛАСТЬ</w:t>
      </w:r>
    </w:p>
    <w:p w:rsidR="005F6EC3" w:rsidRPr="005F6EC3" w:rsidRDefault="005F6EC3" w:rsidP="005F6EC3">
      <w:pPr>
        <w:spacing w:after="0"/>
        <w:jc w:val="center"/>
        <w:rPr>
          <w:rFonts w:ascii="Times New Roman" w:hAnsi="Times New Roman" w:cs="Times New Roman"/>
          <w:sz w:val="20"/>
          <w:szCs w:val="20"/>
        </w:rPr>
      </w:pPr>
      <w:r w:rsidRPr="005F6EC3">
        <w:rPr>
          <w:rFonts w:ascii="Times New Roman" w:hAnsi="Times New Roman" w:cs="Times New Roman"/>
          <w:sz w:val="20"/>
          <w:szCs w:val="20"/>
        </w:rPr>
        <w:t>БОХАНСКИЙ РАЙОН</w:t>
      </w:r>
      <w:r w:rsidRPr="005F6EC3">
        <w:rPr>
          <w:rFonts w:ascii="Times New Roman" w:hAnsi="Times New Roman" w:cs="Times New Roman"/>
          <w:sz w:val="20"/>
          <w:szCs w:val="20"/>
        </w:rPr>
        <w:br/>
        <w:t>МУНИЦИПАЛЬНОЕ ОБРАЗОВАНИЕ « ТИХОНОВКА»</w:t>
      </w:r>
    </w:p>
    <w:p w:rsidR="005F6EC3" w:rsidRPr="005F6EC3" w:rsidRDefault="005F6EC3" w:rsidP="005F6EC3">
      <w:pPr>
        <w:spacing w:after="0"/>
        <w:jc w:val="center"/>
        <w:rPr>
          <w:rFonts w:ascii="Times New Roman" w:hAnsi="Times New Roman" w:cs="Times New Roman"/>
          <w:sz w:val="20"/>
          <w:szCs w:val="20"/>
        </w:rPr>
      </w:pPr>
    </w:p>
    <w:p w:rsidR="005F6EC3" w:rsidRPr="005F6EC3" w:rsidRDefault="005F6EC3" w:rsidP="005F6EC3">
      <w:pPr>
        <w:spacing w:after="0"/>
        <w:jc w:val="center"/>
        <w:rPr>
          <w:rFonts w:ascii="Times New Roman" w:hAnsi="Times New Roman" w:cs="Times New Roman"/>
          <w:sz w:val="20"/>
          <w:szCs w:val="20"/>
        </w:rPr>
      </w:pPr>
    </w:p>
    <w:p w:rsidR="005F6EC3" w:rsidRPr="005F6EC3" w:rsidRDefault="005F6EC3" w:rsidP="005F6EC3">
      <w:pPr>
        <w:spacing w:after="0"/>
        <w:jc w:val="center"/>
        <w:rPr>
          <w:rFonts w:ascii="Times New Roman" w:hAnsi="Times New Roman" w:cs="Times New Roman"/>
          <w:sz w:val="20"/>
          <w:szCs w:val="20"/>
        </w:rPr>
      </w:pPr>
      <w:r>
        <w:rPr>
          <w:rFonts w:ascii="Times New Roman" w:hAnsi="Times New Roman" w:cs="Times New Roman"/>
          <w:sz w:val="20"/>
          <w:szCs w:val="20"/>
        </w:rPr>
        <w:t>РЕЗУЛЬТАТЫ</w:t>
      </w:r>
    </w:p>
    <w:p w:rsidR="005F6EC3" w:rsidRPr="005F6EC3" w:rsidRDefault="005F6EC3" w:rsidP="005F6EC3">
      <w:pPr>
        <w:spacing w:after="0"/>
        <w:jc w:val="center"/>
        <w:rPr>
          <w:rFonts w:ascii="Times New Roman" w:hAnsi="Times New Roman" w:cs="Times New Roman"/>
          <w:sz w:val="20"/>
          <w:szCs w:val="20"/>
        </w:rPr>
      </w:pPr>
      <w:r w:rsidRPr="005F6EC3">
        <w:rPr>
          <w:rFonts w:ascii="Times New Roman" w:hAnsi="Times New Roman" w:cs="Times New Roman"/>
          <w:sz w:val="20"/>
          <w:szCs w:val="20"/>
        </w:rPr>
        <w:t>публичных слушаний проекта изменений и дополнений в Устав муниципального образования «Тихоновка»</w:t>
      </w:r>
    </w:p>
    <w:p w:rsidR="005F6EC3" w:rsidRPr="005F6EC3" w:rsidRDefault="005F6EC3" w:rsidP="005F6EC3">
      <w:pPr>
        <w:spacing w:after="0"/>
        <w:jc w:val="center"/>
        <w:rPr>
          <w:rFonts w:ascii="Times New Roman" w:hAnsi="Times New Roman" w:cs="Times New Roman"/>
          <w:sz w:val="20"/>
          <w:szCs w:val="20"/>
        </w:rPr>
      </w:pP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06.10.2017 года                                                                                              </w:t>
      </w:r>
      <w:r>
        <w:rPr>
          <w:rFonts w:ascii="Times New Roman" w:hAnsi="Times New Roman" w:cs="Times New Roman"/>
          <w:sz w:val="20"/>
          <w:szCs w:val="20"/>
        </w:rPr>
        <w:t xml:space="preserve">                                 </w:t>
      </w:r>
      <w:r w:rsidRPr="005F6EC3">
        <w:rPr>
          <w:rFonts w:ascii="Times New Roman" w:hAnsi="Times New Roman" w:cs="Times New Roman"/>
          <w:sz w:val="20"/>
          <w:szCs w:val="20"/>
        </w:rPr>
        <w:t xml:space="preserve">        с. Тихоновка </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16 ч.00 мин.                                                           </w:t>
      </w:r>
      <w:r>
        <w:rPr>
          <w:rFonts w:ascii="Times New Roman" w:hAnsi="Times New Roman" w:cs="Times New Roman"/>
          <w:sz w:val="20"/>
          <w:szCs w:val="20"/>
        </w:rPr>
        <w:t xml:space="preserve">                                </w:t>
      </w:r>
      <w:r w:rsidRPr="005F6EC3">
        <w:rPr>
          <w:rFonts w:ascii="Times New Roman" w:hAnsi="Times New Roman" w:cs="Times New Roman"/>
          <w:sz w:val="20"/>
          <w:szCs w:val="20"/>
        </w:rPr>
        <w:t xml:space="preserve">     Здание администрации МО «Тихоновка»                                                                  </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Участники слушаний</w:t>
      </w:r>
      <w:proofErr w:type="gramStart"/>
      <w:r w:rsidRPr="005F6EC3">
        <w:rPr>
          <w:rFonts w:ascii="Times New Roman" w:hAnsi="Times New Roman" w:cs="Times New Roman"/>
          <w:sz w:val="20"/>
          <w:szCs w:val="20"/>
        </w:rPr>
        <w:t xml:space="preserve"> :</w:t>
      </w:r>
      <w:proofErr w:type="gramEnd"/>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Жители села Тихоновка  - 27 человек</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Жители деревни Чилим – 2 человек</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Руководители учреждений – 3 человека</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Депутаты Думы – 4 человека</w:t>
      </w:r>
    </w:p>
    <w:p w:rsidR="005F6EC3" w:rsidRPr="005F6EC3" w:rsidRDefault="005F6EC3" w:rsidP="005F6EC3">
      <w:pPr>
        <w:spacing w:after="0"/>
        <w:rPr>
          <w:rFonts w:ascii="Times New Roman" w:hAnsi="Times New Roman" w:cs="Times New Roman"/>
          <w:sz w:val="20"/>
          <w:szCs w:val="20"/>
        </w:rPr>
      </w:pP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Председатель слушаний Скоробогатова М.В. </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Секретарь слушаний Маркович О.Н.</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              Открыла публичные слушания председатель Думы МО «Тихоновка» Скоробогатова Марина Владимировна.</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              Она доложила, что постановлением главы администрации № 114-1 от  15.09.2017 года  были назначены публичные слушания  по обсуждению проекта изменений и дополнений в Устав МО «Тихоновка» на 06.10.2017 г.  в здании администрации  в 16-00 ч. </w:t>
      </w:r>
      <w:r>
        <w:rPr>
          <w:rFonts w:ascii="Times New Roman" w:hAnsi="Times New Roman" w:cs="Times New Roman"/>
          <w:sz w:val="20"/>
          <w:szCs w:val="20"/>
        </w:rPr>
        <w:t xml:space="preserve"> </w:t>
      </w:r>
      <w:r w:rsidRPr="005F6EC3">
        <w:rPr>
          <w:rFonts w:ascii="Times New Roman" w:hAnsi="Times New Roman" w:cs="Times New Roman"/>
          <w:sz w:val="20"/>
          <w:szCs w:val="20"/>
        </w:rPr>
        <w:t>30.06.2017  года в Вестнике МО «Тихоновка» данный проект был опубликован.</w:t>
      </w: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 В период с 15.09.2017 г. по 06.10.2017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5F6EC3">
        <w:rPr>
          <w:rFonts w:ascii="Times New Roman" w:hAnsi="Times New Roman" w:cs="Times New Roman"/>
          <w:sz w:val="20"/>
          <w:szCs w:val="20"/>
        </w:rPr>
        <w:t>вопросу</w:t>
      </w:r>
      <w:proofErr w:type="gramEnd"/>
      <w:r w:rsidRPr="005F6EC3">
        <w:rPr>
          <w:rFonts w:ascii="Times New Roman" w:hAnsi="Times New Roman" w:cs="Times New Roman"/>
          <w:sz w:val="20"/>
          <w:szCs w:val="20"/>
        </w:rPr>
        <w:t xml:space="preserve"> вынесенному на публичные слушания. Замечаний и предложений не поступило.</w:t>
      </w:r>
    </w:p>
    <w:p w:rsidR="005F6EC3" w:rsidRPr="005F6EC3" w:rsidRDefault="005F6EC3" w:rsidP="005F6EC3">
      <w:pPr>
        <w:spacing w:after="0"/>
        <w:rPr>
          <w:rFonts w:ascii="Times New Roman" w:hAnsi="Times New Roman" w:cs="Times New Roman"/>
          <w:sz w:val="20"/>
          <w:szCs w:val="20"/>
        </w:rPr>
      </w:pPr>
    </w:p>
    <w:p w:rsidR="005F6EC3" w:rsidRPr="005F6EC3" w:rsidRDefault="005F6EC3" w:rsidP="005F6EC3">
      <w:pPr>
        <w:spacing w:after="0"/>
        <w:rPr>
          <w:rFonts w:ascii="Times New Roman" w:hAnsi="Times New Roman" w:cs="Times New Roman"/>
          <w:sz w:val="20"/>
          <w:szCs w:val="20"/>
        </w:rPr>
      </w:pPr>
      <w:r w:rsidRPr="005F6EC3">
        <w:rPr>
          <w:rFonts w:ascii="Times New Roman" w:hAnsi="Times New Roman" w:cs="Times New Roman"/>
          <w:sz w:val="20"/>
          <w:szCs w:val="20"/>
        </w:rPr>
        <w:t xml:space="preserve">Слово для доклада предоставляется зав. общим отделом администрации </w:t>
      </w:r>
      <w:proofErr w:type="spellStart"/>
      <w:r w:rsidRPr="005F6EC3">
        <w:rPr>
          <w:rFonts w:ascii="Times New Roman" w:hAnsi="Times New Roman" w:cs="Times New Roman"/>
          <w:sz w:val="20"/>
          <w:szCs w:val="20"/>
        </w:rPr>
        <w:t>Мискевич</w:t>
      </w:r>
      <w:proofErr w:type="spellEnd"/>
      <w:r w:rsidRPr="005F6EC3">
        <w:rPr>
          <w:rFonts w:ascii="Times New Roman" w:hAnsi="Times New Roman" w:cs="Times New Roman"/>
          <w:sz w:val="20"/>
          <w:szCs w:val="20"/>
        </w:rPr>
        <w:t xml:space="preserve"> Н.Н.</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i/>
          <w:sz w:val="20"/>
          <w:szCs w:val="20"/>
        </w:rPr>
        <w:t>Докладчик</w:t>
      </w:r>
      <w:r w:rsidRPr="005F6EC3">
        <w:rPr>
          <w:rFonts w:ascii="Times New Roman" w:hAnsi="Times New Roman" w:cs="Times New Roman"/>
          <w:sz w:val="20"/>
          <w:szCs w:val="20"/>
        </w:rPr>
        <w:t xml:space="preserve">:  </w:t>
      </w:r>
    </w:p>
    <w:p w:rsidR="005F6EC3" w:rsidRPr="005F6EC3" w:rsidRDefault="005F6EC3" w:rsidP="005F6EC3">
      <w:pPr>
        <w:spacing w:after="0"/>
        <w:jc w:val="both"/>
        <w:rPr>
          <w:rFonts w:ascii="Times New Roman" w:hAnsi="Times New Roman" w:cs="Times New Roman"/>
          <w:sz w:val="20"/>
          <w:szCs w:val="20"/>
        </w:rPr>
      </w:pPr>
      <w:proofErr w:type="spellStart"/>
      <w:r w:rsidRPr="005F6EC3">
        <w:rPr>
          <w:rFonts w:ascii="Times New Roman" w:hAnsi="Times New Roman" w:cs="Times New Roman"/>
          <w:i/>
          <w:sz w:val="20"/>
          <w:szCs w:val="20"/>
        </w:rPr>
        <w:t>Мискевич</w:t>
      </w:r>
      <w:proofErr w:type="spellEnd"/>
      <w:r w:rsidRPr="005F6EC3">
        <w:rPr>
          <w:rFonts w:ascii="Times New Roman" w:hAnsi="Times New Roman" w:cs="Times New Roman"/>
          <w:i/>
          <w:sz w:val="20"/>
          <w:szCs w:val="20"/>
        </w:rPr>
        <w:t xml:space="preserve"> Н.Н.</w:t>
      </w:r>
      <w:r w:rsidRPr="005F6EC3">
        <w:rPr>
          <w:rFonts w:ascii="Times New Roman" w:hAnsi="Times New Roman" w:cs="Times New Roman"/>
          <w:sz w:val="20"/>
          <w:szCs w:val="20"/>
        </w:rPr>
        <w:t xml:space="preserve"> сообщила о необходимости внесения изменений и дополнений в Устав муниципального образования.</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Она отметила, что данные изменения и дополнения вносятся в связи с изменениями, вносимыми в Федеральное и областное законодательство.</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В заключение докладчик подчеркнула, что положения Устава следует привести в соответствие с Федеральным и областным законодательством, приняв проект изменений и дополнений в Устав.</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i/>
          <w:sz w:val="20"/>
          <w:szCs w:val="20"/>
        </w:rPr>
        <w:t>Скоробогатова М.В.</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 Прошу высказать свои мнения, предложения по поводу внесенных изменений и дополнений в проект решения Думы МО «Тихоновка» о внесении  изменений и дополнений в Устав МО «Тихоновка».</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i/>
          <w:sz w:val="20"/>
          <w:szCs w:val="20"/>
        </w:rPr>
        <w:t xml:space="preserve">Выступили: депутат Думы </w:t>
      </w:r>
      <w:proofErr w:type="spellStart"/>
      <w:r w:rsidRPr="005F6EC3">
        <w:rPr>
          <w:rFonts w:ascii="Times New Roman" w:hAnsi="Times New Roman" w:cs="Times New Roman"/>
          <w:i/>
          <w:sz w:val="20"/>
          <w:szCs w:val="20"/>
        </w:rPr>
        <w:t>Садомцева</w:t>
      </w:r>
      <w:proofErr w:type="spellEnd"/>
      <w:r w:rsidRPr="005F6EC3">
        <w:rPr>
          <w:rFonts w:ascii="Times New Roman" w:hAnsi="Times New Roman" w:cs="Times New Roman"/>
          <w:i/>
          <w:sz w:val="20"/>
          <w:szCs w:val="20"/>
        </w:rPr>
        <w:t xml:space="preserve"> О.П..</w:t>
      </w:r>
      <w:r w:rsidRPr="005F6EC3">
        <w:rPr>
          <w:rFonts w:ascii="Times New Roman" w:hAnsi="Times New Roman" w:cs="Times New Roman"/>
          <w:sz w:val="20"/>
          <w:szCs w:val="20"/>
        </w:rPr>
        <w:t xml:space="preserve">-  Я ознакомилась с проектом изменений и дополнений в Устав, и предлагаю принять данный проект изменений и дополнений в Устав, для того  чтобы Устав МО «Тихоновка»  соответствовал действующему законодательству.                                                                                                                          </w:t>
      </w:r>
      <w:r>
        <w:rPr>
          <w:rFonts w:ascii="Times New Roman" w:hAnsi="Times New Roman" w:cs="Times New Roman"/>
          <w:sz w:val="20"/>
          <w:szCs w:val="20"/>
        </w:rPr>
        <w:t xml:space="preserve">                            </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i/>
          <w:sz w:val="20"/>
          <w:szCs w:val="20"/>
        </w:rPr>
        <w:t xml:space="preserve">Скоробогатова М.В. </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 Уважаемые присутствующие,  изменения в законодательстве происходят почти ежемесячно, и мы вносим изменения в Устав в соответствии с изменениями в законодательстве.</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И я  считаю, что  все  изменения и дополнения необходимо сейчас учесть.</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i/>
          <w:sz w:val="20"/>
          <w:szCs w:val="20"/>
        </w:rPr>
        <w:t xml:space="preserve">Депутат Думы </w:t>
      </w:r>
      <w:proofErr w:type="spellStart"/>
      <w:r w:rsidRPr="005F6EC3">
        <w:rPr>
          <w:rFonts w:ascii="Times New Roman" w:hAnsi="Times New Roman" w:cs="Times New Roman"/>
          <w:i/>
          <w:sz w:val="20"/>
          <w:szCs w:val="20"/>
        </w:rPr>
        <w:t>Ветрова</w:t>
      </w:r>
      <w:proofErr w:type="spellEnd"/>
      <w:r w:rsidRPr="005F6EC3">
        <w:rPr>
          <w:rFonts w:ascii="Times New Roman" w:hAnsi="Times New Roman" w:cs="Times New Roman"/>
          <w:i/>
          <w:sz w:val="20"/>
          <w:szCs w:val="20"/>
        </w:rPr>
        <w:t xml:space="preserve"> Н.Н.</w:t>
      </w:r>
      <w:r w:rsidRPr="005F6EC3">
        <w:rPr>
          <w:rFonts w:ascii="Times New Roman" w:hAnsi="Times New Roman" w:cs="Times New Roman"/>
          <w:sz w:val="20"/>
          <w:szCs w:val="20"/>
        </w:rPr>
        <w:t xml:space="preserve">   -я так же считаю, что Устав должен соответствовать действующему законодательству, поэтому в него нужно внести все дополнения и изменения и поручить главе МО «Тихоновка» провести государственную регистрацию.</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Председатель собрания:</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 Кто за это предложение?</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ГОЛОСОВАЛИ</w:t>
      </w:r>
      <w:proofErr w:type="gramStart"/>
      <w:r w:rsidRPr="005F6EC3">
        <w:rPr>
          <w:rFonts w:ascii="Times New Roman" w:hAnsi="Times New Roman" w:cs="Times New Roman"/>
          <w:sz w:val="20"/>
          <w:szCs w:val="20"/>
        </w:rPr>
        <w:t xml:space="preserve"> :</w:t>
      </w:r>
      <w:proofErr w:type="gramEnd"/>
      <w:r w:rsidRPr="005F6EC3">
        <w:rPr>
          <w:rFonts w:ascii="Times New Roman" w:hAnsi="Times New Roman" w:cs="Times New Roman"/>
          <w:sz w:val="20"/>
          <w:szCs w:val="20"/>
        </w:rPr>
        <w:t xml:space="preserve"> «за» - 36 человек; </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«против» </w:t>
      </w:r>
      <w:proofErr w:type="gramStart"/>
      <w:r w:rsidRPr="005F6EC3">
        <w:rPr>
          <w:rFonts w:ascii="Times New Roman" w:hAnsi="Times New Roman" w:cs="Times New Roman"/>
          <w:sz w:val="20"/>
          <w:szCs w:val="20"/>
        </w:rPr>
        <w:t>-н</w:t>
      </w:r>
      <w:proofErr w:type="gramEnd"/>
      <w:r w:rsidRPr="005F6EC3">
        <w:rPr>
          <w:rFonts w:ascii="Times New Roman" w:hAnsi="Times New Roman" w:cs="Times New Roman"/>
          <w:sz w:val="20"/>
          <w:szCs w:val="20"/>
        </w:rPr>
        <w:t>ет;</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«воздержались»- нет.</w:t>
      </w: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lastRenderedPageBreak/>
        <w:t>Решение принято единогласно.</w:t>
      </w:r>
    </w:p>
    <w:p w:rsidR="005F6EC3" w:rsidRPr="005F6EC3" w:rsidRDefault="005F6EC3" w:rsidP="005F6EC3">
      <w:pPr>
        <w:spacing w:after="0"/>
        <w:jc w:val="both"/>
        <w:rPr>
          <w:rFonts w:ascii="Times New Roman" w:hAnsi="Times New Roman" w:cs="Times New Roman"/>
          <w:sz w:val="20"/>
          <w:szCs w:val="20"/>
        </w:rPr>
      </w:pPr>
    </w:p>
    <w:p w:rsidR="005F6EC3" w:rsidRPr="005F6EC3" w:rsidRDefault="005F6EC3" w:rsidP="005F6EC3">
      <w:pPr>
        <w:spacing w:after="0"/>
        <w:jc w:val="both"/>
        <w:rPr>
          <w:rFonts w:ascii="Times New Roman" w:hAnsi="Times New Roman" w:cs="Times New Roman"/>
          <w:sz w:val="20"/>
          <w:szCs w:val="20"/>
        </w:rPr>
      </w:pPr>
      <w:r w:rsidRPr="005F6EC3">
        <w:rPr>
          <w:rFonts w:ascii="Times New Roman" w:hAnsi="Times New Roman" w:cs="Times New Roman"/>
          <w:sz w:val="20"/>
          <w:szCs w:val="20"/>
        </w:rPr>
        <w:t xml:space="preserve">  РЕШИЛИ</w:t>
      </w:r>
      <w:proofErr w:type="gramStart"/>
      <w:r w:rsidRPr="005F6EC3">
        <w:rPr>
          <w:rFonts w:ascii="Times New Roman" w:hAnsi="Times New Roman" w:cs="Times New Roman"/>
          <w:sz w:val="20"/>
          <w:szCs w:val="20"/>
        </w:rPr>
        <w:t xml:space="preserve"> :</w:t>
      </w:r>
      <w:proofErr w:type="gramEnd"/>
      <w:r w:rsidRPr="005F6EC3">
        <w:rPr>
          <w:rFonts w:ascii="Times New Roman" w:hAnsi="Times New Roman" w:cs="Times New Roman"/>
          <w:sz w:val="20"/>
          <w:szCs w:val="20"/>
        </w:rPr>
        <w:t xml:space="preserve"> одобрить проект решения Думы МО «Тихоновка» о внесении изменений и дополнений в Устав МО «Тихоновка».</w:t>
      </w:r>
    </w:p>
    <w:p w:rsidR="005F6EC3" w:rsidRPr="005F6EC3" w:rsidRDefault="005F6EC3" w:rsidP="005F6EC3">
      <w:pPr>
        <w:spacing w:after="0"/>
        <w:jc w:val="both"/>
        <w:rPr>
          <w:rFonts w:ascii="Times New Roman" w:hAnsi="Times New Roman" w:cs="Times New Roman"/>
          <w:sz w:val="20"/>
          <w:szCs w:val="20"/>
        </w:rPr>
      </w:pPr>
    </w:p>
    <w:p w:rsidR="005F6EC3" w:rsidRPr="005F6EC3" w:rsidRDefault="005F6EC3" w:rsidP="005F6EC3">
      <w:pPr>
        <w:spacing w:after="0"/>
        <w:jc w:val="right"/>
        <w:rPr>
          <w:rFonts w:ascii="Times New Roman" w:hAnsi="Times New Roman" w:cs="Times New Roman"/>
          <w:sz w:val="20"/>
          <w:szCs w:val="20"/>
        </w:rPr>
      </w:pPr>
      <w:r w:rsidRPr="005F6EC3">
        <w:rPr>
          <w:rFonts w:ascii="Times New Roman" w:hAnsi="Times New Roman" w:cs="Times New Roman"/>
          <w:sz w:val="20"/>
          <w:szCs w:val="20"/>
        </w:rPr>
        <w:t>Председатель публичных слушаний ________________ М.В.Скоробогатова</w:t>
      </w:r>
    </w:p>
    <w:p w:rsidR="005F6EC3" w:rsidRPr="005F6EC3" w:rsidRDefault="005F6EC3" w:rsidP="005F6EC3">
      <w:pPr>
        <w:spacing w:after="0"/>
        <w:jc w:val="right"/>
        <w:rPr>
          <w:rFonts w:ascii="Times New Roman" w:hAnsi="Times New Roman" w:cs="Times New Roman"/>
          <w:sz w:val="20"/>
          <w:szCs w:val="20"/>
        </w:rPr>
      </w:pPr>
      <w:r w:rsidRPr="005F6EC3">
        <w:rPr>
          <w:rFonts w:ascii="Times New Roman" w:hAnsi="Times New Roman" w:cs="Times New Roman"/>
          <w:sz w:val="20"/>
          <w:szCs w:val="20"/>
        </w:rPr>
        <w:t>Секретарь публичных слушаний ________________   О.Н. Маркович</w:t>
      </w:r>
    </w:p>
    <w:p w:rsidR="005F6EC3" w:rsidRPr="005F6EC3" w:rsidRDefault="005F6EC3" w:rsidP="005F6EC3">
      <w:pPr>
        <w:spacing w:after="0"/>
        <w:jc w:val="both"/>
        <w:rPr>
          <w:rFonts w:ascii="Times New Roman" w:hAnsi="Times New Roman" w:cs="Times New Roman"/>
          <w:sz w:val="20"/>
          <w:szCs w:val="20"/>
        </w:rPr>
      </w:pPr>
    </w:p>
    <w:p w:rsidR="005F6EC3" w:rsidRPr="005F6EC3" w:rsidRDefault="005F6EC3" w:rsidP="005F6EC3">
      <w:pPr>
        <w:spacing w:after="0"/>
        <w:jc w:val="both"/>
        <w:rPr>
          <w:rFonts w:ascii="Times New Roman" w:hAnsi="Times New Roman" w:cs="Times New Roman"/>
          <w:sz w:val="20"/>
          <w:szCs w:val="20"/>
        </w:rPr>
      </w:pPr>
    </w:p>
    <w:p w:rsidR="00F048C1" w:rsidRDefault="00F048C1" w:rsidP="005F6EC3">
      <w:pPr>
        <w:spacing w:after="0" w:line="240" w:lineRule="auto"/>
        <w:rPr>
          <w:rFonts w:ascii="Times New Roman" w:eastAsia="Times New Roman" w:hAnsi="Times New Roman"/>
          <w:sz w:val="28"/>
          <w:szCs w:val="28"/>
        </w:rPr>
      </w:pPr>
    </w:p>
    <w:p w:rsidR="00F048C1" w:rsidRDefault="00F048C1" w:rsidP="005F6EC3">
      <w:pPr>
        <w:spacing w:after="0" w:line="240" w:lineRule="auto"/>
        <w:rPr>
          <w:rFonts w:ascii="Times New Roman" w:eastAsia="Times New Roman" w:hAnsi="Times New Roman"/>
          <w:sz w:val="28"/>
          <w:szCs w:val="28"/>
        </w:rPr>
      </w:pPr>
    </w:p>
    <w:p w:rsidR="00275665" w:rsidRPr="009E1A71" w:rsidRDefault="00275665" w:rsidP="005F6EC3">
      <w:pPr>
        <w:spacing w:after="0"/>
        <w:jc w:val="center"/>
        <w:rPr>
          <w:rFonts w:ascii="Times New Roman" w:hAnsi="Times New Roman" w:cs="Times New Roman"/>
          <w:sz w:val="24"/>
          <w:szCs w:val="24"/>
        </w:rPr>
      </w:pPr>
      <w:r w:rsidRPr="009E1A71">
        <w:rPr>
          <w:rFonts w:ascii="Times New Roman" w:hAnsi="Times New Roman" w:cs="Times New Roman"/>
          <w:sz w:val="24"/>
          <w:szCs w:val="24"/>
        </w:rPr>
        <w:t>Учредитель: Администрация МО «Тихоновка»</w:t>
      </w:r>
    </w:p>
    <w:p w:rsidR="00275665" w:rsidRPr="009E1A71" w:rsidRDefault="00275665" w:rsidP="00275665">
      <w:pPr>
        <w:spacing w:after="0"/>
        <w:jc w:val="center"/>
        <w:rPr>
          <w:rFonts w:ascii="Times New Roman" w:hAnsi="Times New Roman" w:cs="Times New Roman"/>
          <w:sz w:val="24"/>
          <w:szCs w:val="24"/>
        </w:rPr>
      </w:pPr>
      <w:r w:rsidRPr="009E1A71">
        <w:rPr>
          <w:rFonts w:ascii="Times New Roman" w:hAnsi="Times New Roman" w:cs="Times New Roman"/>
          <w:sz w:val="24"/>
          <w:szCs w:val="24"/>
        </w:rPr>
        <w:t>Редактор: Комарова Е.Н.</w:t>
      </w:r>
    </w:p>
    <w:p w:rsidR="00275665" w:rsidRPr="009E1A71" w:rsidRDefault="00275665" w:rsidP="00275665">
      <w:pPr>
        <w:spacing w:after="0"/>
        <w:jc w:val="center"/>
        <w:rPr>
          <w:rFonts w:ascii="Times New Roman" w:hAnsi="Times New Roman" w:cs="Times New Roman"/>
          <w:sz w:val="24"/>
          <w:szCs w:val="24"/>
        </w:rPr>
      </w:pPr>
      <w:r w:rsidRPr="009E1A71">
        <w:rPr>
          <w:rFonts w:ascii="Times New Roman" w:hAnsi="Times New Roman" w:cs="Times New Roman"/>
          <w:sz w:val="24"/>
          <w:szCs w:val="24"/>
        </w:rPr>
        <w:t>Адрес редакции: 669316 с. Тихоновка ул</w:t>
      </w:r>
      <w:proofErr w:type="gramStart"/>
      <w:r w:rsidRPr="009E1A71">
        <w:rPr>
          <w:rFonts w:ascii="Times New Roman" w:hAnsi="Times New Roman" w:cs="Times New Roman"/>
          <w:sz w:val="24"/>
          <w:szCs w:val="24"/>
        </w:rPr>
        <w:t>.Л</w:t>
      </w:r>
      <w:proofErr w:type="gramEnd"/>
      <w:r w:rsidRPr="009E1A71">
        <w:rPr>
          <w:rFonts w:ascii="Times New Roman" w:hAnsi="Times New Roman" w:cs="Times New Roman"/>
          <w:sz w:val="24"/>
          <w:szCs w:val="24"/>
        </w:rPr>
        <w:t>енина д.13</w:t>
      </w:r>
    </w:p>
    <w:p w:rsidR="00275665" w:rsidRPr="009E1A71" w:rsidRDefault="00275665" w:rsidP="00275665">
      <w:pPr>
        <w:spacing w:after="0"/>
        <w:jc w:val="center"/>
        <w:rPr>
          <w:rFonts w:ascii="Times New Roman" w:hAnsi="Times New Roman" w:cs="Times New Roman"/>
          <w:sz w:val="24"/>
          <w:szCs w:val="24"/>
        </w:rPr>
      </w:pPr>
      <w:r w:rsidRPr="009E1A71">
        <w:rPr>
          <w:rFonts w:ascii="Times New Roman" w:hAnsi="Times New Roman" w:cs="Times New Roman"/>
          <w:sz w:val="24"/>
          <w:szCs w:val="24"/>
        </w:rPr>
        <w:t>Газета отпечатана в администрации МО «Тихоновка»</w:t>
      </w:r>
    </w:p>
    <w:p w:rsidR="00275665" w:rsidRPr="009E1A71" w:rsidRDefault="00275665" w:rsidP="00275665">
      <w:pPr>
        <w:tabs>
          <w:tab w:val="left" w:pos="525"/>
        </w:tabs>
        <w:spacing w:after="0"/>
        <w:jc w:val="center"/>
        <w:rPr>
          <w:rFonts w:ascii="Times New Roman" w:hAnsi="Times New Roman" w:cs="Times New Roman"/>
          <w:sz w:val="24"/>
          <w:szCs w:val="24"/>
          <w:lang w:eastAsia="en-US"/>
        </w:rPr>
      </w:pPr>
      <w:r w:rsidRPr="009E1A71">
        <w:rPr>
          <w:rFonts w:ascii="Times New Roman" w:hAnsi="Times New Roman" w:cs="Times New Roman"/>
          <w:sz w:val="24"/>
          <w:szCs w:val="24"/>
        </w:rPr>
        <w:t>Тираж 30 э</w:t>
      </w:r>
      <w:r>
        <w:rPr>
          <w:rFonts w:ascii="Times New Roman" w:hAnsi="Times New Roman" w:cs="Times New Roman"/>
          <w:sz w:val="24"/>
          <w:szCs w:val="24"/>
        </w:rPr>
        <w:t>кземпляров. Номер подписан 01.11</w:t>
      </w:r>
      <w:r w:rsidRPr="009E1A71">
        <w:rPr>
          <w:rFonts w:ascii="Times New Roman" w:hAnsi="Times New Roman" w:cs="Times New Roman"/>
          <w:sz w:val="24"/>
          <w:szCs w:val="24"/>
        </w:rPr>
        <w:t>.2017 г</w:t>
      </w:r>
    </w:p>
    <w:p w:rsidR="00275665" w:rsidRPr="009E1A71" w:rsidRDefault="00275665" w:rsidP="00275665">
      <w:pPr>
        <w:spacing w:after="0"/>
        <w:rPr>
          <w:rFonts w:ascii="Times New Roman" w:hAnsi="Times New Roman" w:cs="Times New Roman"/>
          <w:sz w:val="24"/>
          <w:szCs w:val="24"/>
        </w:rPr>
      </w:pPr>
    </w:p>
    <w:p w:rsidR="00275665" w:rsidRPr="009E1A71" w:rsidRDefault="00275665" w:rsidP="00275665">
      <w:pPr>
        <w:spacing w:after="0"/>
        <w:rPr>
          <w:rFonts w:ascii="Times New Roman" w:hAnsi="Times New Roman" w:cs="Times New Roman"/>
          <w:sz w:val="24"/>
          <w:szCs w:val="24"/>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Pr>
        <w:spacing w:before="100" w:beforeAutospacing="1" w:after="0" w:line="240" w:lineRule="auto"/>
        <w:rPr>
          <w:rFonts w:ascii="Times New Roman" w:eastAsia="Times New Roman" w:hAnsi="Times New Roman"/>
          <w:sz w:val="28"/>
          <w:szCs w:val="28"/>
        </w:rPr>
      </w:pPr>
    </w:p>
    <w:p w:rsidR="00F048C1" w:rsidRDefault="00F048C1" w:rsidP="00F048C1"/>
    <w:p w:rsidR="00F1564A" w:rsidRPr="003F5102" w:rsidRDefault="00F1564A" w:rsidP="003F5102">
      <w:pPr>
        <w:spacing w:after="0"/>
        <w:rPr>
          <w:rFonts w:ascii="Times New Roman" w:hAnsi="Times New Roman" w:cs="Times New Roman"/>
          <w:sz w:val="24"/>
          <w:szCs w:val="24"/>
        </w:rPr>
      </w:pPr>
    </w:p>
    <w:p w:rsidR="00F1564A" w:rsidRPr="003F5102" w:rsidRDefault="00F1564A" w:rsidP="003F5102">
      <w:pPr>
        <w:spacing w:after="0"/>
        <w:rPr>
          <w:rFonts w:ascii="Times New Roman" w:hAnsi="Times New Roman" w:cs="Times New Roman"/>
          <w:sz w:val="24"/>
          <w:szCs w:val="24"/>
        </w:rPr>
      </w:pPr>
    </w:p>
    <w:p w:rsidR="00F1564A" w:rsidRPr="003F5102" w:rsidRDefault="00F1564A" w:rsidP="003F5102">
      <w:pPr>
        <w:spacing w:after="0"/>
        <w:rPr>
          <w:rFonts w:ascii="Times New Roman" w:hAnsi="Times New Roman" w:cs="Times New Roman"/>
          <w:sz w:val="24"/>
          <w:szCs w:val="24"/>
        </w:rPr>
      </w:pPr>
    </w:p>
    <w:p w:rsidR="00F1564A" w:rsidRPr="003F5102" w:rsidRDefault="00F1564A" w:rsidP="003F5102">
      <w:pPr>
        <w:spacing w:after="0"/>
        <w:rPr>
          <w:rFonts w:ascii="Times New Roman" w:hAnsi="Times New Roman" w:cs="Times New Roman"/>
          <w:sz w:val="24"/>
          <w:szCs w:val="24"/>
        </w:rPr>
      </w:pPr>
    </w:p>
    <w:p w:rsidR="00F1564A" w:rsidRPr="003F5102" w:rsidRDefault="00F1564A" w:rsidP="003F5102">
      <w:pPr>
        <w:spacing w:after="0"/>
        <w:rPr>
          <w:rFonts w:ascii="Times New Roman" w:hAnsi="Times New Roman" w:cs="Times New Roman"/>
          <w:sz w:val="24"/>
          <w:szCs w:val="24"/>
        </w:rPr>
      </w:pPr>
    </w:p>
    <w:p w:rsidR="00F1564A" w:rsidRPr="003F5102" w:rsidRDefault="00F1564A" w:rsidP="003F5102">
      <w:pPr>
        <w:spacing w:after="0"/>
        <w:rPr>
          <w:rFonts w:ascii="Times New Roman" w:hAnsi="Times New Roman" w:cs="Times New Roman"/>
          <w:sz w:val="24"/>
          <w:szCs w:val="24"/>
        </w:rPr>
      </w:pPr>
    </w:p>
    <w:p w:rsidR="001766C1" w:rsidRPr="003F5102" w:rsidRDefault="001766C1" w:rsidP="003F5102">
      <w:pPr>
        <w:tabs>
          <w:tab w:val="left" w:pos="720"/>
          <w:tab w:val="left" w:pos="900"/>
        </w:tabs>
        <w:spacing w:after="0"/>
        <w:ind w:firstLine="720"/>
        <w:jc w:val="both"/>
        <w:rPr>
          <w:rFonts w:ascii="Times New Roman" w:hAnsi="Times New Roman" w:cs="Times New Roman"/>
          <w:sz w:val="24"/>
          <w:szCs w:val="24"/>
        </w:rPr>
      </w:pPr>
    </w:p>
    <w:p w:rsidR="001766C1" w:rsidRPr="003F5102" w:rsidRDefault="001766C1" w:rsidP="003F5102">
      <w:pPr>
        <w:tabs>
          <w:tab w:val="left" w:pos="720"/>
          <w:tab w:val="left" w:pos="900"/>
        </w:tabs>
        <w:spacing w:after="0"/>
        <w:jc w:val="both"/>
        <w:rPr>
          <w:rFonts w:ascii="Times New Roman" w:hAnsi="Times New Roman" w:cs="Times New Roman"/>
          <w:sz w:val="24"/>
          <w:szCs w:val="24"/>
        </w:rPr>
      </w:pPr>
      <w:r w:rsidRPr="003F5102">
        <w:rPr>
          <w:rFonts w:ascii="Times New Roman" w:hAnsi="Times New Roman" w:cs="Times New Roman"/>
          <w:sz w:val="24"/>
          <w:szCs w:val="24"/>
        </w:rPr>
        <w:lastRenderedPageBreak/>
        <w:tab/>
      </w: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spacing w:after="0" w:line="240" w:lineRule="auto"/>
        <w:rPr>
          <w:rFonts w:ascii="Times New Roman" w:eastAsia="Times New Roman" w:hAnsi="Times New Roman" w:cs="Times New Roman"/>
          <w:sz w:val="24"/>
          <w:szCs w:val="24"/>
        </w:rPr>
      </w:pPr>
    </w:p>
    <w:p w:rsidR="00E81B83" w:rsidRPr="003F5102" w:rsidRDefault="00E81B83" w:rsidP="003F5102">
      <w:pPr>
        <w:autoSpaceDE w:val="0"/>
        <w:autoSpaceDN w:val="0"/>
        <w:adjustRightInd w:val="0"/>
        <w:spacing w:after="0"/>
        <w:ind w:firstLine="540"/>
        <w:jc w:val="both"/>
        <w:rPr>
          <w:rFonts w:ascii="Times New Roman" w:hAnsi="Times New Roman" w:cs="Times New Roman"/>
          <w:sz w:val="24"/>
          <w:szCs w:val="24"/>
        </w:rPr>
      </w:pPr>
    </w:p>
    <w:p w:rsidR="00E81B83" w:rsidRPr="003F5102" w:rsidRDefault="00E81B83" w:rsidP="003F5102">
      <w:pPr>
        <w:spacing w:after="0" w:line="240" w:lineRule="exact"/>
        <w:ind w:firstLine="284"/>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 </w:t>
      </w: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ind w:firstLine="540"/>
        <w:jc w:val="both"/>
        <w:rPr>
          <w:rFonts w:ascii="Times New Roman" w:hAnsi="Times New Roman" w:cs="Times New Roman"/>
          <w:sz w:val="24"/>
          <w:szCs w:val="24"/>
        </w:rPr>
      </w:pPr>
      <w:r w:rsidRPr="003F5102">
        <w:rPr>
          <w:rFonts w:ascii="Times New Roman" w:hAnsi="Times New Roman" w:cs="Times New Roman"/>
          <w:sz w:val="24"/>
          <w:szCs w:val="24"/>
        </w:rPr>
        <w:t xml:space="preserve"> </w:t>
      </w: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jc w:val="right"/>
        <w:rPr>
          <w:rFonts w:ascii="Times New Roman" w:hAnsi="Times New Roman" w:cs="Times New Roman"/>
          <w:sz w:val="24"/>
          <w:szCs w:val="24"/>
        </w:rPr>
      </w:pP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jc w:val="both"/>
        <w:rPr>
          <w:rFonts w:ascii="Times New Roman" w:hAnsi="Times New Roman" w:cs="Times New Roman"/>
          <w:sz w:val="24"/>
          <w:szCs w:val="24"/>
        </w:rPr>
      </w:pPr>
    </w:p>
    <w:p w:rsidR="00E81B83" w:rsidRPr="003F5102" w:rsidRDefault="00E81B83" w:rsidP="003F5102">
      <w:pPr>
        <w:autoSpaceDE w:val="0"/>
        <w:autoSpaceDN w:val="0"/>
        <w:adjustRightInd w:val="0"/>
        <w:spacing w:after="0"/>
        <w:ind w:firstLine="540"/>
        <w:jc w:val="both"/>
        <w:outlineLvl w:val="1"/>
        <w:rPr>
          <w:rFonts w:ascii="Times New Roman" w:hAnsi="Times New Roman" w:cs="Times New Roman"/>
          <w:sz w:val="24"/>
          <w:szCs w:val="24"/>
        </w:rPr>
      </w:pPr>
    </w:p>
    <w:p w:rsidR="00E81B83" w:rsidRPr="003F5102" w:rsidRDefault="00E81B83" w:rsidP="003F5102">
      <w:pPr>
        <w:spacing w:after="0"/>
        <w:ind w:firstLine="720"/>
        <w:jc w:val="both"/>
        <w:rPr>
          <w:rFonts w:ascii="Times New Roman" w:hAnsi="Times New Roman" w:cs="Times New Roman"/>
          <w:sz w:val="24"/>
          <w:szCs w:val="24"/>
        </w:rPr>
      </w:pPr>
    </w:p>
    <w:p w:rsidR="00E81B83" w:rsidRPr="003F5102" w:rsidRDefault="00E81B83" w:rsidP="003F5102">
      <w:pPr>
        <w:spacing w:after="0"/>
        <w:rPr>
          <w:rFonts w:ascii="Times New Roman" w:hAnsi="Times New Roman" w:cs="Times New Roman"/>
          <w:sz w:val="24"/>
          <w:szCs w:val="24"/>
        </w:rPr>
      </w:pPr>
    </w:p>
    <w:p w:rsidR="00E81B83" w:rsidRPr="003F5102" w:rsidRDefault="00E81B83" w:rsidP="003F5102">
      <w:pPr>
        <w:spacing w:after="0"/>
        <w:rPr>
          <w:rFonts w:ascii="Times New Roman" w:hAnsi="Times New Roman" w:cs="Times New Roman"/>
          <w:sz w:val="24"/>
          <w:szCs w:val="24"/>
        </w:rPr>
      </w:pPr>
    </w:p>
    <w:p w:rsidR="00E81B83" w:rsidRPr="003F5102" w:rsidRDefault="00E81B83" w:rsidP="003F5102">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3F5102" w:rsidRDefault="00E81B83" w:rsidP="003F5102">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3F5102" w:rsidRDefault="00E81B83" w:rsidP="003F5102">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3F5102" w:rsidRDefault="00E81B83" w:rsidP="003F5102">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right"/>
        <w:rPr>
          <w:rFonts w:ascii="Times New Roman" w:hAnsi="Times New Roman" w:cs="Times New Roman"/>
          <w:sz w:val="24"/>
          <w:szCs w:val="24"/>
        </w:rPr>
      </w:pPr>
    </w:p>
    <w:p w:rsidR="00E81B83" w:rsidRPr="00E81B83" w:rsidRDefault="00E81B83" w:rsidP="00E81B83">
      <w:pPr>
        <w:widowControl w:val="0"/>
        <w:autoSpaceDE w:val="0"/>
        <w:autoSpaceDN w:val="0"/>
        <w:adjustRightInd w:val="0"/>
        <w:spacing w:after="0" w:line="240" w:lineRule="auto"/>
        <w:jc w:val="both"/>
        <w:rPr>
          <w:rFonts w:ascii="Times New Roman" w:hAnsi="Times New Roman" w:cs="Times New Roman"/>
          <w:sz w:val="24"/>
          <w:szCs w:val="24"/>
        </w:rPr>
      </w:pPr>
    </w:p>
    <w:p w:rsidR="00E81B83" w:rsidRPr="00E81B83" w:rsidRDefault="00E81B83" w:rsidP="00E81B83">
      <w:pPr>
        <w:rPr>
          <w:rFonts w:ascii="Times New Roman" w:hAnsi="Times New Roman" w:cs="Times New Roman"/>
          <w:sz w:val="24"/>
          <w:szCs w:val="24"/>
        </w:rPr>
      </w:pPr>
    </w:p>
    <w:p w:rsidR="00E81B83" w:rsidRPr="00E81B83" w:rsidRDefault="00E81B83" w:rsidP="00E81B83">
      <w:pPr>
        <w:jc w:val="both"/>
        <w:rPr>
          <w:rFonts w:ascii="Times New Roman" w:hAnsi="Times New Roman" w:cs="Times New Roman"/>
          <w:sz w:val="24"/>
          <w:szCs w:val="24"/>
        </w:rPr>
      </w:pPr>
    </w:p>
    <w:p w:rsidR="00E81B83" w:rsidRPr="00E81B83" w:rsidRDefault="00E81B83" w:rsidP="00E81B83">
      <w:pPr>
        <w:rPr>
          <w:rFonts w:ascii="Times New Roman" w:hAnsi="Times New Roman" w:cs="Times New Roman"/>
          <w:sz w:val="24"/>
          <w:szCs w:val="24"/>
        </w:rPr>
      </w:pPr>
    </w:p>
    <w:p w:rsidR="00E81B83" w:rsidRPr="00E81B83" w:rsidRDefault="00E81B83" w:rsidP="00E81B83">
      <w:pPr>
        <w:rPr>
          <w:rFonts w:ascii="Times New Roman" w:hAnsi="Times New Roman" w:cs="Times New Roman"/>
          <w:color w:val="C00000"/>
          <w:sz w:val="24"/>
          <w:szCs w:val="24"/>
        </w:rPr>
      </w:pPr>
      <w:r w:rsidRPr="00E81B83">
        <w:rPr>
          <w:rFonts w:ascii="Times New Roman" w:hAnsi="Times New Roman" w:cs="Times New Roman"/>
          <w:color w:val="C00000"/>
          <w:sz w:val="24"/>
          <w:szCs w:val="24"/>
        </w:rPr>
        <w:br w:type="page"/>
      </w: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81B83" w:rsidRPr="00E81B83" w:rsidRDefault="00E81B83" w:rsidP="00E81B83">
      <w:pPr>
        <w:rPr>
          <w:rFonts w:ascii="Times New Roman" w:hAnsi="Times New Roman" w:cs="Times New Roman"/>
          <w:sz w:val="24"/>
          <w:szCs w:val="24"/>
        </w:rPr>
      </w:pPr>
    </w:p>
    <w:p w:rsidR="00E81B83" w:rsidRPr="00E81B83" w:rsidRDefault="00E81B83" w:rsidP="00E81B83">
      <w:pPr>
        <w:pStyle w:val="ConsPlusNormal"/>
        <w:jc w:val="both"/>
        <w:rPr>
          <w:rFonts w:ascii="Times New Roman" w:hAnsi="Times New Roman" w:cs="Times New Roman"/>
          <w:sz w:val="24"/>
          <w:szCs w:val="24"/>
        </w:rPr>
      </w:pPr>
    </w:p>
    <w:p w:rsidR="009F6BAB" w:rsidRPr="00E81B83" w:rsidRDefault="009F6BAB">
      <w:pPr>
        <w:rPr>
          <w:rFonts w:ascii="Times New Roman" w:hAnsi="Times New Roman" w:cs="Times New Roman"/>
          <w:sz w:val="24"/>
          <w:szCs w:val="24"/>
        </w:rPr>
      </w:pPr>
    </w:p>
    <w:sectPr w:rsidR="009F6BAB" w:rsidRPr="00E81B83" w:rsidSect="006F4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568"/>
    <w:multiLevelType w:val="hybridMultilevel"/>
    <w:tmpl w:val="D24434A0"/>
    <w:lvl w:ilvl="0" w:tplc="45CC2E5C">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1B83"/>
    <w:rsid w:val="000729B6"/>
    <w:rsid w:val="001766C1"/>
    <w:rsid w:val="001830CE"/>
    <w:rsid w:val="00275665"/>
    <w:rsid w:val="003F5102"/>
    <w:rsid w:val="00480B68"/>
    <w:rsid w:val="005F6EC3"/>
    <w:rsid w:val="006F482F"/>
    <w:rsid w:val="008C4241"/>
    <w:rsid w:val="009A58B7"/>
    <w:rsid w:val="009F6BAB"/>
    <w:rsid w:val="00AC2D46"/>
    <w:rsid w:val="00CA5A75"/>
    <w:rsid w:val="00DE168A"/>
    <w:rsid w:val="00E81B83"/>
    <w:rsid w:val="00F048C1"/>
    <w:rsid w:val="00F1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2F"/>
  </w:style>
  <w:style w:type="paragraph" w:styleId="1">
    <w:name w:val="heading 1"/>
    <w:basedOn w:val="a"/>
    <w:link w:val="10"/>
    <w:qFormat/>
    <w:rsid w:val="001766C1"/>
    <w:pPr>
      <w:spacing w:before="100" w:beforeAutospacing="1" w:after="100" w:afterAutospacing="1" w:line="240" w:lineRule="auto"/>
      <w:outlineLvl w:val="0"/>
    </w:pPr>
    <w:rPr>
      <w:rFonts w:ascii="Arial" w:eastAsia="Times New Roman" w:hAnsi="Arial" w:cs="Arial"/>
      <w:color w:val="333333"/>
      <w:kern w:val="36"/>
      <w:sz w:val="36"/>
      <w:szCs w:val="36"/>
    </w:rPr>
  </w:style>
  <w:style w:type="paragraph" w:styleId="2">
    <w:name w:val="heading 2"/>
    <w:basedOn w:val="a"/>
    <w:next w:val="a"/>
    <w:link w:val="20"/>
    <w:semiHidden/>
    <w:unhideWhenUsed/>
    <w:qFormat/>
    <w:rsid w:val="001766C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F04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B8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1B83"/>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E81B83"/>
    <w:pPr>
      <w:suppressAutoHyphens/>
      <w:spacing w:after="0" w:line="240" w:lineRule="auto"/>
    </w:pPr>
    <w:rPr>
      <w:rFonts w:ascii="Calibri" w:eastAsia="Times New Roman" w:hAnsi="Calibri" w:cs="Times New Roman"/>
      <w:lang w:eastAsia="ar-SA"/>
    </w:rPr>
  </w:style>
  <w:style w:type="paragraph" w:styleId="a4">
    <w:name w:val="Normal (Web)"/>
    <w:basedOn w:val="a"/>
    <w:uiPriority w:val="99"/>
    <w:unhideWhenUsed/>
    <w:rsid w:val="00E81B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81B83"/>
    <w:rPr>
      <w:b/>
      <w:bCs/>
    </w:rPr>
  </w:style>
  <w:style w:type="paragraph" w:customStyle="1" w:styleId="msonormalbullet1gif">
    <w:name w:val="msonormalbullet1.gif"/>
    <w:basedOn w:val="a"/>
    <w:rsid w:val="00E81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81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81B83"/>
  </w:style>
  <w:style w:type="character" w:customStyle="1" w:styleId="apple-converted-space">
    <w:name w:val="apple-converted-space"/>
    <w:basedOn w:val="a0"/>
    <w:rsid w:val="00E81B83"/>
  </w:style>
  <w:style w:type="character" w:styleId="a6">
    <w:name w:val="Hyperlink"/>
    <w:basedOn w:val="a0"/>
    <w:uiPriority w:val="99"/>
    <w:unhideWhenUsed/>
    <w:rsid w:val="00E81B83"/>
    <w:rPr>
      <w:color w:val="0000FF"/>
      <w:u w:val="single"/>
    </w:rPr>
  </w:style>
  <w:style w:type="character" w:customStyle="1" w:styleId="10">
    <w:name w:val="Заголовок 1 Знак"/>
    <w:basedOn w:val="a0"/>
    <w:link w:val="1"/>
    <w:rsid w:val="001766C1"/>
    <w:rPr>
      <w:rFonts w:ascii="Arial" w:eastAsia="Times New Roman" w:hAnsi="Arial" w:cs="Arial"/>
      <w:color w:val="333333"/>
      <w:kern w:val="36"/>
      <w:sz w:val="36"/>
      <w:szCs w:val="36"/>
    </w:rPr>
  </w:style>
  <w:style w:type="character" w:customStyle="1" w:styleId="20">
    <w:name w:val="Заголовок 2 Знак"/>
    <w:basedOn w:val="a0"/>
    <w:link w:val="2"/>
    <w:semiHidden/>
    <w:rsid w:val="001766C1"/>
    <w:rPr>
      <w:rFonts w:ascii="Arial" w:eastAsia="Times New Roman" w:hAnsi="Arial" w:cs="Arial"/>
      <w:b/>
      <w:bCs/>
      <w:i/>
      <w:iCs/>
      <w:sz w:val="28"/>
      <w:szCs w:val="28"/>
    </w:rPr>
  </w:style>
  <w:style w:type="paragraph" w:styleId="a7">
    <w:name w:val="Body Text Indent"/>
    <w:basedOn w:val="a"/>
    <w:link w:val="a8"/>
    <w:semiHidden/>
    <w:unhideWhenUsed/>
    <w:rsid w:val="001766C1"/>
    <w:pPr>
      <w:spacing w:after="0" w:line="240" w:lineRule="auto"/>
      <w:ind w:firstLine="720"/>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semiHidden/>
    <w:rsid w:val="001766C1"/>
    <w:rPr>
      <w:rFonts w:ascii="Times New Roman" w:eastAsia="Times New Roman" w:hAnsi="Times New Roman" w:cs="Times New Roman"/>
      <w:sz w:val="28"/>
      <w:szCs w:val="28"/>
    </w:rPr>
  </w:style>
  <w:style w:type="paragraph" w:styleId="31">
    <w:name w:val="Body Text Indent 3"/>
    <w:basedOn w:val="a"/>
    <w:link w:val="32"/>
    <w:semiHidden/>
    <w:unhideWhenUsed/>
    <w:rsid w:val="001766C1"/>
    <w:pPr>
      <w:spacing w:after="0" w:line="240" w:lineRule="auto"/>
      <w:ind w:firstLine="720"/>
      <w:jc w:val="both"/>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0"/>
    <w:link w:val="31"/>
    <w:semiHidden/>
    <w:rsid w:val="001766C1"/>
    <w:rPr>
      <w:rFonts w:ascii="Times New Roman" w:eastAsia="Times New Roman" w:hAnsi="Times New Roman" w:cs="Times New Roman"/>
      <w:b/>
      <w:bCs/>
      <w:sz w:val="28"/>
      <w:szCs w:val="28"/>
    </w:rPr>
  </w:style>
  <w:style w:type="paragraph" w:styleId="a9">
    <w:name w:val="footnote text"/>
    <w:basedOn w:val="a"/>
    <w:link w:val="aa"/>
    <w:uiPriority w:val="99"/>
    <w:unhideWhenUsed/>
    <w:rsid w:val="00F1564A"/>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rsid w:val="00F1564A"/>
    <w:rPr>
      <w:rFonts w:ascii="Calibri" w:eastAsia="Calibri" w:hAnsi="Calibri" w:cs="Times New Roman"/>
      <w:sz w:val="20"/>
      <w:szCs w:val="20"/>
      <w:lang w:eastAsia="en-US"/>
    </w:rPr>
  </w:style>
  <w:style w:type="paragraph" w:styleId="ab">
    <w:name w:val="List Paragraph"/>
    <w:basedOn w:val="a"/>
    <w:uiPriority w:val="34"/>
    <w:qFormat/>
    <w:rsid w:val="00F1564A"/>
    <w:pPr>
      <w:ind w:left="720"/>
      <w:contextualSpacing/>
    </w:pPr>
    <w:rPr>
      <w:rFonts w:ascii="Calibri" w:eastAsia="Calibri" w:hAnsi="Calibri" w:cs="Times New Roman"/>
      <w:lang w:eastAsia="en-US"/>
    </w:rPr>
  </w:style>
  <w:style w:type="character" w:customStyle="1" w:styleId="30">
    <w:name w:val="Заголовок 3 Знак"/>
    <w:basedOn w:val="a0"/>
    <w:link w:val="3"/>
    <w:semiHidden/>
    <w:rsid w:val="00F048C1"/>
    <w:rPr>
      <w:rFonts w:asciiTheme="majorHAnsi" w:eastAsiaTheme="majorEastAsia" w:hAnsiTheme="majorHAnsi" w:cstheme="majorBidi"/>
      <w:b/>
      <w:bCs/>
      <w:color w:val="4F81BD" w:themeColor="accent1"/>
    </w:rPr>
  </w:style>
  <w:style w:type="paragraph" w:styleId="ac">
    <w:name w:val="Balloon Text"/>
    <w:basedOn w:val="a"/>
    <w:link w:val="ad"/>
    <w:semiHidden/>
    <w:unhideWhenUsed/>
    <w:rsid w:val="00F048C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F048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41881">
      <w:bodyDiv w:val="1"/>
      <w:marLeft w:val="0"/>
      <w:marRight w:val="0"/>
      <w:marTop w:val="0"/>
      <w:marBottom w:val="0"/>
      <w:divBdr>
        <w:top w:val="none" w:sz="0" w:space="0" w:color="auto"/>
        <w:left w:val="none" w:sz="0" w:space="0" w:color="auto"/>
        <w:bottom w:val="none" w:sz="0" w:space="0" w:color="auto"/>
        <w:right w:val="none" w:sz="0" w:space="0" w:color="auto"/>
      </w:divBdr>
    </w:div>
    <w:div w:id="764035209">
      <w:bodyDiv w:val="1"/>
      <w:marLeft w:val="0"/>
      <w:marRight w:val="0"/>
      <w:marTop w:val="0"/>
      <w:marBottom w:val="0"/>
      <w:divBdr>
        <w:top w:val="none" w:sz="0" w:space="0" w:color="auto"/>
        <w:left w:val="none" w:sz="0" w:space="0" w:color="auto"/>
        <w:bottom w:val="none" w:sz="0" w:space="0" w:color="auto"/>
        <w:right w:val="none" w:sz="0" w:space="0" w:color="auto"/>
      </w:divBdr>
    </w:div>
    <w:div w:id="13526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65406140E8F145791FFE74817EAE39936BD6EA88F4F3FBA8CEB00FF2299A913FA1941956I5DBB" TargetMode="External"/><Relationship Id="rId13" Type="http://schemas.openxmlformats.org/officeDocument/2006/relationships/hyperlink" Target="consultantplus://offline/ref=AD5ABD7A40597B99C7D404ECADCA5B27A91D9E3678DEFCA10AC1FE66E768676E6AD312FE7356U3B0I" TargetMode="External"/><Relationship Id="rId18" Type="http://schemas.openxmlformats.org/officeDocument/2006/relationships/hyperlink" Target="consultantplus://offline/ref=8F03D66D2443CBCD43A9DABB20E60C8CB067D72C69198D27F3AE217FD1A21261B718E680zA4EB" TargetMode="External"/><Relationship Id="rId26" Type="http://schemas.openxmlformats.org/officeDocument/2006/relationships/hyperlink" Target="http://www.consultant.ru/document/cons_doc_LAW_28165/f6758978b92339b7e996fde13e5104caec7531d2/" TargetMode="External"/><Relationship Id="rId3" Type="http://schemas.openxmlformats.org/officeDocument/2006/relationships/settings" Target="settings.xml"/><Relationship Id="rId21" Type="http://schemas.openxmlformats.org/officeDocument/2006/relationships/hyperlink" Target="consultantplus://offline/ref=8F03D66D2443CBCD43A9DABB20E60C8CB067D92C6D138D27F3AE217FD1A21261B718E686A6569999zE43B" TargetMode="External"/><Relationship Id="rId7" Type="http://schemas.openxmlformats.org/officeDocument/2006/relationships/hyperlink" Target="consultantplus://offline/ref=7D85314CED2C3E158E175AC4916DE2F8B5E08B42CA9F7986A6BA39D8FE6574384A314818E89779486F917AyBh5B" TargetMode="External"/><Relationship Id="rId12" Type="http://schemas.openxmlformats.org/officeDocument/2006/relationships/hyperlink" Target="consultantplus://offline/ref=B9C334063418AF4C3D75D4BFD6E1FB6B59CC4A0726BFD8E4DC1847385EB0B70DE08CEDAC2D548273jFUFD" TargetMode="External"/><Relationship Id="rId17" Type="http://schemas.openxmlformats.org/officeDocument/2006/relationships/hyperlink" Target="consultantplus://offline/ref=8F03D66D2443CBCD43A9DABB20E60C8CB067D72C69198D27F3AE217FD1A21261B718E682zA47B" TargetMode="External"/><Relationship Id="rId25" Type="http://schemas.openxmlformats.org/officeDocument/2006/relationships/hyperlink" Target="http://www.consultant.ru/document/cons_doc_LAW_623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03D66D2443CBCD43A9DABB20E60C8CB067D72C69198D27F3AE217FD1A21261B718E686A6569F9BzE40B" TargetMode="External"/><Relationship Id="rId20" Type="http://schemas.openxmlformats.org/officeDocument/2006/relationships/hyperlink" Target="consultantplus://offline/ref=8F03D66D2443CBCD43A9DABB20E60C8CB067D92C6D138D27F3AE217FD1A21261B718E686A6569E99zE48B" TargetMode="External"/><Relationship Id="rId29" Type="http://schemas.openxmlformats.org/officeDocument/2006/relationships/hyperlink" Target="consultantplus://offline/ref=0F798A820CF974F402A94319CB027A7A5AF4FD352B1A4D64D003723D67B6CB852A73534E95FD6C97CDB3D" TargetMode="External"/><Relationship Id="rId1" Type="http://schemas.openxmlformats.org/officeDocument/2006/relationships/numbering" Target="numbering.xml"/><Relationship Id="rId6" Type="http://schemas.openxmlformats.org/officeDocument/2006/relationships/hyperlink" Target="consultantplus://offline/ref=3F1F4E0613E635024E128AB02AB0F006914DEA088646ED8A3B6BA708507FFEI" TargetMode="External"/><Relationship Id="rId11" Type="http://schemas.openxmlformats.org/officeDocument/2006/relationships/hyperlink" Target="consultantplus://offline/ref=B9C334063418AF4C3D75D4BFD6E1FB6B5AC74C0725BFD8E4DC1847385EB0B70DE08CEDAC2D548073jFU8D" TargetMode="External"/><Relationship Id="rId24" Type="http://schemas.openxmlformats.org/officeDocument/2006/relationships/hyperlink" Target="http://www.consultant.ru/document/cons_doc_LAW_28165/d86e2e88d9e61c0b8021d39a76555a9fd811848b/" TargetMode="External"/><Relationship Id="rId32" Type="http://schemas.openxmlformats.org/officeDocument/2006/relationships/fontTable" Target="fontTable.xml"/><Relationship Id="rId5" Type="http://schemas.openxmlformats.org/officeDocument/2006/relationships/hyperlink" Target="consultantplus://offline/ref=3F1F4E0613E635024E128AB02AB0F006914EEA0D804CED8A3B6BA70850FE88B0C89B07C009CA75FBI" TargetMode="External"/><Relationship Id="rId15" Type="http://schemas.openxmlformats.org/officeDocument/2006/relationships/hyperlink" Target="consultantplus://offline/ref=8F03D66D2443CBCD43A9DABB20E60C8CB067D72C69198D27F3AE217FD1A21261B718E68EA1z544B" TargetMode="External"/><Relationship Id="rId23" Type="http://schemas.openxmlformats.org/officeDocument/2006/relationships/hyperlink" Target="consultantplus://offline/ref=552EE90A025A37C656DF5D725A443B79F138728B8794EB71A50D137DC8C34395F33AB3E0474179262Dq0C" TargetMode="External"/><Relationship Id="rId28" Type="http://schemas.openxmlformats.org/officeDocument/2006/relationships/hyperlink" Target="http://www.consultant.ru/document/cons_doc_LAW_71761/74621faa87228b8774a9be553dbf7c4c63d0da27/" TargetMode="External"/><Relationship Id="rId10" Type="http://schemas.openxmlformats.org/officeDocument/2006/relationships/hyperlink" Target="consultantplus://offline/ref=B9C334063418AF4C3D75D4BFD6E1FB6B59CC4A0420B9D8E4DC1847385EB0B70DE08CEDAC2D548175jFU3D" TargetMode="External"/><Relationship Id="rId19" Type="http://schemas.openxmlformats.org/officeDocument/2006/relationships/hyperlink" Target="consultantplus://offline/ref=8F03D66D2443CBCD43A9DABB20E60C8CB067D72C69198D27F3AE217FD1A21261B718E686A6569E99zE40B" TargetMode="External"/><Relationship Id="rId31" Type="http://schemas.openxmlformats.org/officeDocument/2006/relationships/hyperlink" Target="consultantplus://offline/ref=F5C986FF722FF4DB91B759222161D3EA81C179C93C3761E432A41092CEC0BBCE2F37ADL" TargetMode="External"/><Relationship Id="rId4" Type="http://schemas.openxmlformats.org/officeDocument/2006/relationships/webSettings" Target="webSettings.xml"/><Relationship Id="rId9" Type="http://schemas.openxmlformats.org/officeDocument/2006/relationships/hyperlink" Target="consultantplus://offline/ref=AD5ABD7A40597B99C7D404ECADCA5B27A91D9E3678DEFCA10AC1FE66E768676E6AD312FE735AU3BDI" TargetMode="External"/><Relationship Id="rId14" Type="http://schemas.openxmlformats.org/officeDocument/2006/relationships/hyperlink" Target="consultantplus://offline/ref=AD5ABD7A40597B99C7D404ECADCA5B27A91D9E3678DEFCA10AC1FE66E768676E6AD312FE7356U3B0I" TargetMode="External"/><Relationship Id="rId22" Type="http://schemas.openxmlformats.org/officeDocument/2006/relationships/hyperlink" Target="http://www.consultant.ru/document/cons_doc_LAW_28165/404626c621255e12b76d7d661be99292fc859c72/" TargetMode="External"/><Relationship Id="rId27" Type="http://schemas.openxmlformats.org/officeDocument/2006/relationships/hyperlink" Target="http://www.consultant.ru/document/cons_doc_LAW_28165/f6758978b92339b7e996fde13e5104caec7531d2/" TargetMode="External"/><Relationship Id="rId30" Type="http://schemas.openxmlformats.org/officeDocument/2006/relationships/hyperlink" Target="http://www.boha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89</Pages>
  <Words>34413</Words>
  <Characters>196155</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15</cp:revision>
  <dcterms:created xsi:type="dcterms:W3CDTF">2017-10-30T03:47:00Z</dcterms:created>
  <dcterms:modified xsi:type="dcterms:W3CDTF">2017-12-04T06:16:00Z</dcterms:modified>
</cp:coreProperties>
</file>